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0EFED" w14:textId="24F529AE" w:rsidR="00454D46" w:rsidRDefault="00D741A8" w:rsidP="00D741A8">
      <w:pPr>
        <w:pStyle w:val="Heading2"/>
      </w:pPr>
      <w:r>
        <w:t>Lesson Plan and Training Record</w:t>
      </w:r>
    </w:p>
    <w:p w14:paraId="02D901E0" w14:textId="6679ED94" w:rsidR="001F3E3C" w:rsidRDefault="00472F7A" w:rsidP="00632B96">
      <w:pPr>
        <w:pStyle w:val="Heading3"/>
      </w:pPr>
      <w:r>
        <w:t>CPL</w:t>
      </w:r>
      <w:r w:rsidR="00454D46">
        <w:t>(</w:t>
      </w:r>
      <w:r w:rsidR="00EA0483">
        <w:t>A</w:t>
      </w:r>
      <w:r w:rsidR="00676A46">
        <w:t>) 10: Basic Instrument Flight &amp; Navaid Training</w:t>
      </w:r>
    </w:p>
    <w:p w14:paraId="77310E45" w14:textId="77777777" w:rsidR="00692F0A" w:rsidRPr="00692F0A" w:rsidRDefault="00692F0A" w:rsidP="00692F0A"/>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11"/>
        <w:gridCol w:w="2410"/>
        <w:gridCol w:w="1276"/>
        <w:gridCol w:w="1417"/>
        <w:gridCol w:w="1175"/>
      </w:tblGrid>
      <w:tr w:rsidR="001C43DB" w:rsidRPr="006E6B86" w14:paraId="4E5DAB17" w14:textId="77777777" w:rsidTr="00CF6061">
        <w:trPr>
          <w:trHeight w:val="446"/>
        </w:trPr>
        <w:tc>
          <w:tcPr>
            <w:tcW w:w="1529" w:type="dxa"/>
            <w:shd w:val="clear" w:color="auto" w:fill="D9D9D9" w:themeFill="background1" w:themeFillShade="D9"/>
          </w:tcPr>
          <w:p w14:paraId="4147740A" w14:textId="77777777" w:rsidR="001C43DB" w:rsidRPr="001C43DB" w:rsidRDefault="001C43DB" w:rsidP="001C43DB">
            <w:r w:rsidRPr="002B4F30">
              <w:t>F</w:t>
            </w:r>
            <w:r w:rsidRPr="001C43DB">
              <w:t>light no:</w:t>
            </w:r>
          </w:p>
        </w:tc>
        <w:tc>
          <w:tcPr>
            <w:tcW w:w="1811" w:type="dxa"/>
          </w:tcPr>
          <w:p w14:paraId="6D3B7F0B" w14:textId="77777777" w:rsidR="001C43DB" w:rsidRPr="001C43DB" w:rsidRDefault="001C43DB" w:rsidP="001C43DB">
            <w:r>
              <w:t xml:space="preserve">CPL </w:t>
            </w:r>
            <w:r w:rsidRPr="001C43DB">
              <w:t>(A) 10</w:t>
            </w:r>
          </w:p>
        </w:tc>
        <w:tc>
          <w:tcPr>
            <w:tcW w:w="2410" w:type="dxa"/>
            <w:shd w:val="clear" w:color="auto" w:fill="D9D9D9" w:themeFill="background1" w:themeFillShade="D9"/>
          </w:tcPr>
          <w:p w14:paraId="1E85B9EA" w14:textId="77777777" w:rsidR="001C43DB" w:rsidRPr="001C43DB" w:rsidRDefault="001C43DB" w:rsidP="001C43DB">
            <w:r w:rsidRPr="002B4F30">
              <w:t>T</w:t>
            </w:r>
            <w:r w:rsidRPr="001C43DB">
              <w:t>rainee name &amp; ARN:</w:t>
            </w:r>
          </w:p>
        </w:tc>
        <w:tc>
          <w:tcPr>
            <w:tcW w:w="3868" w:type="dxa"/>
            <w:gridSpan w:val="3"/>
          </w:tcPr>
          <w:p w14:paraId="0B3A15A9" w14:textId="77777777" w:rsidR="001C43DB" w:rsidRPr="006E6B86" w:rsidRDefault="001C43DB" w:rsidP="001C43DB">
            <w:pPr>
              <w:pStyle w:val="Tabletext"/>
            </w:pPr>
          </w:p>
        </w:tc>
      </w:tr>
      <w:tr w:rsidR="001C43DB" w:rsidRPr="006E6B86" w14:paraId="13175F6F" w14:textId="77777777" w:rsidTr="00CF6061">
        <w:trPr>
          <w:trHeight w:val="321"/>
        </w:trPr>
        <w:tc>
          <w:tcPr>
            <w:tcW w:w="1529" w:type="dxa"/>
            <w:shd w:val="clear" w:color="auto" w:fill="D9D9D9" w:themeFill="background1" w:themeFillShade="D9"/>
          </w:tcPr>
          <w:p w14:paraId="7A79821F" w14:textId="77777777" w:rsidR="001C43DB" w:rsidRPr="001C43DB" w:rsidRDefault="001C43DB" w:rsidP="001C43DB">
            <w:r w:rsidRPr="002B4F30">
              <w:t>D</w:t>
            </w:r>
            <w:r w:rsidRPr="001C43DB">
              <w:t>ate:</w:t>
            </w:r>
          </w:p>
        </w:tc>
        <w:tc>
          <w:tcPr>
            <w:tcW w:w="1811" w:type="dxa"/>
          </w:tcPr>
          <w:p w14:paraId="2281C744" w14:textId="77777777" w:rsidR="001C43DB" w:rsidRPr="006E6B86" w:rsidRDefault="001C43DB" w:rsidP="001C43DB">
            <w:pPr>
              <w:pStyle w:val="Tabletext"/>
            </w:pPr>
          </w:p>
        </w:tc>
        <w:tc>
          <w:tcPr>
            <w:tcW w:w="2410" w:type="dxa"/>
            <w:shd w:val="clear" w:color="auto" w:fill="D9D9D9" w:themeFill="background1" w:themeFillShade="D9"/>
          </w:tcPr>
          <w:p w14:paraId="67C633AC" w14:textId="77777777" w:rsidR="001C43DB" w:rsidRPr="001C43DB" w:rsidRDefault="001C43DB" w:rsidP="001C43DB">
            <w:r w:rsidRPr="002B4F30">
              <w:t>I</w:t>
            </w:r>
            <w:r w:rsidRPr="001C43DB">
              <w:t>nstructor:</w:t>
            </w:r>
          </w:p>
        </w:tc>
        <w:tc>
          <w:tcPr>
            <w:tcW w:w="3868" w:type="dxa"/>
            <w:gridSpan w:val="3"/>
          </w:tcPr>
          <w:p w14:paraId="39B941A0" w14:textId="77777777" w:rsidR="001C43DB" w:rsidRPr="006E6B86" w:rsidRDefault="001C43DB" w:rsidP="001C43DB">
            <w:pPr>
              <w:pStyle w:val="Tabletext"/>
            </w:pPr>
          </w:p>
        </w:tc>
      </w:tr>
      <w:tr w:rsidR="001C43DB" w:rsidRPr="006E6B86" w14:paraId="0CB5191E" w14:textId="77777777" w:rsidTr="00CF6061">
        <w:trPr>
          <w:trHeight w:val="595"/>
        </w:trPr>
        <w:tc>
          <w:tcPr>
            <w:tcW w:w="1529" w:type="dxa"/>
            <w:shd w:val="clear" w:color="auto" w:fill="D9D9D9" w:themeFill="background1" w:themeFillShade="D9"/>
          </w:tcPr>
          <w:p w14:paraId="02B4E3AB" w14:textId="77777777" w:rsidR="001C43DB" w:rsidRPr="001C43DB" w:rsidRDefault="001C43DB" w:rsidP="001C43DB">
            <w:r w:rsidRPr="002B4F30">
              <w:t>A</w:t>
            </w:r>
            <w:r w:rsidRPr="001C43DB">
              <w:t>ircraft registration:</w:t>
            </w:r>
          </w:p>
        </w:tc>
        <w:tc>
          <w:tcPr>
            <w:tcW w:w="1811" w:type="dxa"/>
          </w:tcPr>
          <w:p w14:paraId="708ECF64" w14:textId="77777777" w:rsidR="001C43DB" w:rsidRPr="006E6B86" w:rsidRDefault="001C43DB" w:rsidP="001C43DB">
            <w:pPr>
              <w:pStyle w:val="Tabletext"/>
            </w:pPr>
          </w:p>
        </w:tc>
        <w:tc>
          <w:tcPr>
            <w:tcW w:w="2410" w:type="dxa"/>
            <w:shd w:val="clear" w:color="auto" w:fill="D9D9D9" w:themeFill="background1" w:themeFillShade="D9"/>
          </w:tcPr>
          <w:p w14:paraId="31B718FB" w14:textId="77777777" w:rsidR="001C43DB" w:rsidRPr="001C43DB" w:rsidRDefault="001C43DB" w:rsidP="001C43DB">
            <w:r w:rsidRPr="002B4F30">
              <w:t>A</w:t>
            </w:r>
            <w:r w:rsidRPr="001C43DB">
              <w:t>ircraft type:</w:t>
            </w:r>
          </w:p>
        </w:tc>
        <w:tc>
          <w:tcPr>
            <w:tcW w:w="1276" w:type="dxa"/>
          </w:tcPr>
          <w:p w14:paraId="58462415" w14:textId="77777777" w:rsidR="001C43DB" w:rsidRPr="006E6B86" w:rsidRDefault="001C43DB" w:rsidP="001C43DB">
            <w:pPr>
              <w:pStyle w:val="Tabletext"/>
            </w:pPr>
          </w:p>
        </w:tc>
        <w:tc>
          <w:tcPr>
            <w:tcW w:w="1417" w:type="dxa"/>
            <w:shd w:val="clear" w:color="auto" w:fill="D9D9D9" w:themeFill="background1" w:themeFillShade="D9"/>
          </w:tcPr>
          <w:p w14:paraId="15E31DBC" w14:textId="77777777" w:rsidR="001C43DB" w:rsidRPr="001C43DB" w:rsidRDefault="001C43DB" w:rsidP="001C43DB">
            <w:r w:rsidRPr="002B4F30">
              <w:t>F</w:t>
            </w:r>
            <w:r w:rsidRPr="001C43DB">
              <w:t>light time:</w:t>
            </w:r>
          </w:p>
        </w:tc>
        <w:tc>
          <w:tcPr>
            <w:tcW w:w="1175" w:type="dxa"/>
          </w:tcPr>
          <w:p w14:paraId="44F8828C" w14:textId="77777777" w:rsidR="001C43DB" w:rsidRPr="006E6B86" w:rsidRDefault="001C43DB" w:rsidP="001C43DB">
            <w:pPr>
              <w:pStyle w:val="Tabletext"/>
            </w:pPr>
          </w:p>
        </w:tc>
      </w:tr>
    </w:tbl>
    <w:p w14:paraId="1C8BE598" w14:textId="77777777" w:rsidR="00C30465" w:rsidRDefault="00C30465" w:rsidP="00C30465"/>
    <w:p w14:paraId="6596E365" w14:textId="2F34ED99" w:rsidR="00454D46" w:rsidRDefault="00D741A8" w:rsidP="0076562A">
      <w:pPr>
        <w:pStyle w:val="Heading2"/>
        <w:rPr>
          <w:sz w:val="24"/>
          <w:szCs w:val="24"/>
        </w:rPr>
      </w:pPr>
      <w:r w:rsidRPr="00EC6215">
        <w:rPr>
          <w:sz w:val="24"/>
          <w:szCs w:val="24"/>
        </w:rPr>
        <w:t>L</w:t>
      </w:r>
      <w:r w:rsidR="00454D46" w:rsidRPr="00EC6215">
        <w:rPr>
          <w:sz w:val="24"/>
          <w:szCs w:val="24"/>
        </w:rPr>
        <w:t>esson Overview</w:t>
      </w:r>
    </w:p>
    <w:p w14:paraId="060F6BF0" w14:textId="77777777" w:rsidR="00676A46" w:rsidRPr="00676A46" w:rsidRDefault="00676A46" w:rsidP="00676A46">
      <w:pPr>
        <w:pStyle w:val="tablebullet1"/>
      </w:pPr>
      <w:r w:rsidRPr="00676A46">
        <w:t>Basic instrument flight, navigation aids and systems, unusual attitude recoveries, full and limited panel</w:t>
      </w:r>
    </w:p>
    <w:p w14:paraId="2B63B08D" w14:textId="2EC6F39B" w:rsidR="00676A46" w:rsidRDefault="00676A46" w:rsidP="00676A46">
      <w:pPr>
        <w:pStyle w:val="tablebullet1"/>
      </w:pPr>
      <w:r w:rsidRPr="00676A46">
        <w:t>Simulated inadvertent entry into IMC and return to visual flight</w:t>
      </w:r>
      <w:r w:rsidR="00C30465">
        <w:t>.</w:t>
      </w:r>
    </w:p>
    <w:p w14:paraId="76C0BF27" w14:textId="77777777" w:rsidR="00676A46" w:rsidRPr="00676A46" w:rsidRDefault="00676A46" w:rsidP="00676A46">
      <w:pPr>
        <w:spacing w:after="0" w:line="240" w:lineRule="auto"/>
        <w:rPr>
          <w:rFonts w:eastAsiaTheme="minorEastAsia"/>
          <w:lang w:eastAsia="en-AU"/>
        </w:rPr>
      </w:pPr>
    </w:p>
    <w:p w14:paraId="55A6705F" w14:textId="00515D29" w:rsidR="00676A46" w:rsidRPr="00676A46" w:rsidRDefault="00676A46" w:rsidP="00676A46">
      <w:pPr>
        <w:pStyle w:val="Heading2"/>
        <w:rPr>
          <w:sz w:val="24"/>
          <w:szCs w:val="24"/>
          <w:lang w:eastAsia="en-AU"/>
        </w:rPr>
      </w:pPr>
      <w:r w:rsidRPr="00676A46">
        <w:rPr>
          <w:sz w:val="24"/>
          <w:szCs w:val="24"/>
          <w:lang w:eastAsia="en-AU"/>
        </w:rPr>
        <w:t>Pre-flight Knowledge</w:t>
      </w:r>
    </w:p>
    <w:p w14:paraId="79DBF04D" w14:textId="77777777" w:rsidR="00676A46" w:rsidRDefault="00676A46" w:rsidP="00676A46">
      <w:pPr>
        <w:pStyle w:val="tablebullet1"/>
        <w:rPr>
          <w:sz w:val="22"/>
        </w:rPr>
      </w:pPr>
      <w:r w:rsidRPr="00676A46">
        <w:t xml:space="preserve">Long Briefing: as required  </w:t>
      </w:r>
    </w:p>
    <w:p w14:paraId="4AA262DC" w14:textId="60355A74" w:rsidR="00676A46" w:rsidRPr="00676A46" w:rsidRDefault="00676A46" w:rsidP="00676A46">
      <w:pPr>
        <w:pStyle w:val="tablebullet1"/>
      </w:pPr>
      <w:r w:rsidRPr="00676A46">
        <w:t xml:space="preserve">Pre-flight Briefing: as required  </w:t>
      </w:r>
    </w:p>
    <w:p w14:paraId="4C6FA950" w14:textId="5F7F3952" w:rsidR="00676A46" w:rsidRPr="00676A46" w:rsidRDefault="00676A46" w:rsidP="00676A46">
      <w:pPr>
        <w:pStyle w:val="tablebullet1"/>
      </w:pPr>
      <w:r w:rsidRPr="00676A46">
        <w:t>Underpinning knowledge: as required</w:t>
      </w:r>
      <w:r w:rsidR="00C30465">
        <w:t>.</w:t>
      </w:r>
      <w:r w:rsidRPr="00676A46">
        <w:t xml:space="preserve">  </w:t>
      </w:r>
    </w:p>
    <w:p w14:paraId="6D31CD8B" w14:textId="77777777" w:rsidR="00676A46" w:rsidRPr="00676A46" w:rsidRDefault="00676A46" w:rsidP="00676A46">
      <w:pPr>
        <w:spacing w:after="0" w:line="240" w:lineRule="auto"/>
        <w:rPr>
          <w:rFonts w:eastAsiaTheme="minorEastAsia"/>
          <w:lang w:eastAsia="en-AU"/>
        </w:rPr>
      </w:pPr>
    </w:p>
    <w:tbl>
      <w:tblPr>
        <w:tblStyle w:val="COURSEtable"/>
        <w:tblW w:w="4945" w:type="pct"/>
        <w:tblInd w:w="57" w:type="dxa"/>
        <w:tblLayout w:type="fixed"/>
        <w:tblLook w:val="06A0" w:firstRow="1" w:lastRow="0" w:firstColumn="1" w:lastColumn="0" w:noHBand="1" w:noVBand="1"/>
      </w:tblPr>
      <w:tblGrid>
        <w:gridCol w:w="4998"/>
        <w:gridCol w:w="5367"/>
      </w:tblGrid>
      <w:tr w:rsidR="00676A46" w:rsidRPr="00676A46" w14:paraId="1D311862" w14:textId="77777777" w:rsidTr="001F3E3C">
        <w:trPr>
          <w:cnfStyle w:val="100000000000" w:firstRow="1" w:lastRow="0" w:firstColumn="0" w:lastColumn="0" w:oddVBand="0" w:evenVBand="0" w:oddHBand="0" w:evenHBand="0" w:firstRowFirstColumn="0" w:firstRowLastColumn="0" w:lastRowFirstColumn="0" w:lastRowLastColumn="0"/>
          <w:trHeight w:val="258"/>
          <w:tblHeader/>
        </w:trPr>
        <w:tc>
          <w:tcPr>
            <w:tcW w:w="10365" w:type="dxa"/>
            <w:gridSpan w:val="2"/>
            <w:shd w:val="clear" w:color="auto" w:fill="D9D9D9" w:themeFill="background1" w:themeFillShade="D9"/>
          </w:tcPr>
          <w:p w14:paraId="5A3E257D" w14:textId="77777777" w:rsidR="00676A46" w:rsidRPr="00676A46" w:rsidRDefault="00676A46" w:rsidP="001F3E3C">
            <w:pPr>
              <w:pStyle w:val="Tableheader"/>
              <w:rPr>
                <w:rFonts w:hint="eastAsia"/>
                <w:b/>
              </w:rPr>
            </w:pPr>
            <w:r w:rsidRPr="00676A46">
              <w:rPr>
                <w:b/>
              </w:rPr>
              <w:t>Content</w:t>
            </w:r>
          </w:p>
        </w:tc>
      </w:tr>
      <w:tr w:rsidR="001F3E3C" w:rsidRPr="00676A46" w14:paraId="79E82BFE" w14:textId="77777777" w:rsidTr="00632B96">
        <w:trPr>
          <w:trHeight w:val="775"/>
        </w:trPr>
        <w:tc>
          <w:tcPr>
            <w:tcW w:w="10365" w:type="dxa"/>
            <w:gridSpan w:val="2"/>
          </w:tcPr>
          <w:p w14:paraId="7F81379F" w14:textId="77777777" w:rsidR="00676A46" w:rsidRPr="00676A46" w:rsidRDefault="00676A46" w:rsidP="00676A46">
            <w:pPr>
              <w:spacing w:after="0"/>
            </w:pPr>
            <w:r w:rsidRPr="00676A46">
              <w:rPr>
                <w:b/>
                <w:bCs/>
              </w:rPr>
              <w:t>Long briefing</w:t>
            </w:r>
            <w:r w:rsidRPr="00676A46">
              <w:t xml:space="preserve"> </w:t>
            </w:r>
          </w:p>
          <w:p w14:paraId="1B3FCEAB" w14:textId="189B2B0A" w:rsidR="00676A46" w:rsidRPr="00676A46" w:rsidRDefault="00676A46" w:rsidP="001F3E3C">
            <w:pPr>
              <w:pStyle w:val="tablebullet1"/>
            </w:pPr>
            <w:r w:rsidRPr="00676A46">
              <w:t>Revision as required</w:t>
            </w:r>
            <w:r w:rsidR="00632B96">
              <w:t>.</w:t>
            </w:r>
          </w:p>
        </w:tc>
      </w:tr>
      <w:tr w:rsidR="001F3E3C" w:rsidRPr="00676A46" w14:paraId="76E059D1" w14:textId="77777777" w:rsidTr="00632B96">
        <w:trPr>
          <w:trHeight w:val="675"/>
        </w:trPr>
        <w:tc>
          <w:tcPr>
            <w:tcW w:w="10365" w:type="dxa"/>
            <w:gridSpan w:val="2"/>
          </w:tcPr>
          <w:p w14:paraId="5AECA01D" w14:textId="77777777" w:rsidR="00676A46" w:rsidRPr="00676A46" w:rsidRDefault="00676A46" w:rsidP="00676A46">
            <w:pPr>
              <w:spacing w:after="0"/>
            </w:pPr>
            <w:r w:rsidRPr="00676A46">
              <w:rPr>
                <w:b/>
                <w:bCs/>
              </w:rPr>
              <w:t>Underpinning knowledge</w:t>
            </w:r>
            <w:r w:rsidRPr="00676A46">
              <w:t xml:space="preserve"> </w:t>
            </w:r>
          </w:p>
          <w:p w14:paraId="42C767A7" w14:textId="63CF090D" w:rsidR="00676A46" w:rsidRPr="00676A46" w:rsidRDefault="00676A46" w:rsidP="001F3E3C">
            <w:pPr>
              <w:pStyle w:val="tablebullet1"/>
            </w:pPr>
            <w:r w:rsidRPr="00676A46">
              <w:t>As required</w:t>
            </w:r>
            <w:r w:rsidR="00632B96">
              <w:t>.</w:t>
            </w:r>
          </w:p>
        </w:tc>
      </w:tr>
      <w:tr w:rsidR="001F3E3C" w:rsidRPr="00676A46" w14:paraId="2DA4FBBD" w14:textId="77777777" w:rsidTr="00632B96">
        <w:trPr>
          <w:trHeight w:val="673"/>
        </w:trPr>
        <w:tc>
          <w:tcPr>
            <w:tcW w:w="10365" w:type="dxa"/>
            <w:gridSpan w:val="2"/>
          </w:tcPr>
          <w:p w14:paraId="17E29333" w14:textId="77777777" w:rsidR="00676A46" w:rsidRPr="00676A46" w:rsidRDefault="00676A46" w:rsidP="00676A46">
            <w:pPr>
              <w:spacing w:after="0"/>
              <w:rPr>
                <w:b/>
                <w:bCs/>
              </w:rPr>
            </w:pPr>
            <w:r w:rsidRPr="00676A46">
              <w:rPr>
                <w:b/>
                <w:bCs/>
              </w:rPr>
              <w:t>HF &amp; NTS</w:t>
            </w:r>
          </w:p>
          <w:p w14:paraId="6A35D122" w14:textId="719E5FD3" w:rsidR="00676A46" w:rsidRPr="00676A46" w:rsidRDefault="00676A46" w:rsidP="001F3E3C">
            <w:pPr>
              <w:pStyle w:val="tablebullet1"/>
            </w:pPr>
            <w:r w:rsidRPr="00676A46">
              <w:t>As required</w:t>
            </w:r>
            <w:r w:rsidR="00632B96">
              <w:t>.</w:t>
            </w:r>
          </w:p>
        </w:tc>
      </w:tr>
      <w:tr w:rsidR="001F3E3C" w:rsidRPr="00676A46" w14:paraId="32E208C5" w14:textId="77777777" w:rsidTr="00632B96">
        <w:trPr>
          <w:trHeight w:val="1380"/>
        </w:trPr>
        <w:tc>
          <w:tcPr>
            <w:tcW w:w="10365" w:type="dxa"/>
            <w:gridSpan w:val="2"/>
          </w:tcPr>
          <w:p w14:paraId="2D5A5B33" w14:textId="77777777" w:rsidR="00676A46" w:rsidRPr="00676A46" w:rsidRDefault="00676A46" w:rsidP="00676A46">
            <w:pPr>
              <w:spacing w:after="0"/>
              <w:rPr>
                <w:b/>
                <w:bCs/>
              </w:rPr>
            </w:pPr>
            <w:r w:rsidRPr="00676A46">
              <w:rPr>
                <w:b/>
                <w:bCs/>
              </w:rPr>
              <w:t>Pre-flight briefing</w:t>
            </w:r>
          </w:p>
          <w:p w14:paraId="7E698FB0" w14:textId="77777777" w:rsidR="00676A46" w:rsidRPr="00676A46" w:rsidRDefault="00676A46" w:rsidP="001F3E3C">
            <w:pPr>
              <w:pStyle w:val="tablebullet1"/>
            </w:pPr>
            <w:r w:rsidRPr="00676A46">
              <w:t>Review flight sequences, what to expect, see &amp; do</w:t>
            </w:r>
          </w:p>
          <w:p w14:paraId="32BA3CD0" w14:textId="77777777" w:rsidR="00676A46" w:rsidRPr="00676A46" w:rsidRDefault="00676A46" w:rsidP="001F3E3C">
            <w:pPr>
              <w:pStyle w:val="tablebullet1"/>
            </w:pPr>
            <w:r w:rsidRPr="00676A46">
              <w:t>Check essential knowledge</w:t>
            </w:r>
          </w:p>
          <w:p w14:paraId="2DBBC45E" w14:textId="77777777" w:rsidR="00676A46" w:rsidRPr="00676A46" w:rsidRDefault="00676A46" w:rsidP="001F3E3C">
            <w:pPr>
              <w:pStyle w:val="tablebullet1"/>
            </w:pPr>
            <w:r w:rsidRPr="00676A46">
              <w:t>Reinforce threat &amp; error management</w:t>
            </w:r>
          </w:p>
          <w:p w14:paraId="17690498" w14:textId="45EEB4E4" w:rsidR="00676A46" w:rsidRPr="00676A46" w:rsidRDefault="00676A46" w:rsidP="001F3E3C">
            <w:pPr>
              <w:pStyle w:val="tablebullet1"/>
            </w:pPr>
            <w:r w:rsidRPr="00676A46">
              <w:t>Reinforce significant airmanship points</w:t>
            </w:r>
            <w:r w:rsidR="00632B96">
              <w:t>.</w:t>
            </w:r>
          </w:p>
        </w:tc>
      </w:tr>
      <w:tr w:rsidR="001F3E3C" w:rsidRPr="00676A46" w14:paraId="73B6906D" w14:textId="77777777" w:rsidTr="001F3E3C">
        <w:tc>
          <w:tcPr>
            <w:tcW w:w="4998" w:type="dxa"/>
            <w:shd w:val="clear" w:color="auto" w:fill="D9D9D9" w:themeFill="background1" w:themeFillShade="D9"/>
          </w:tcPr>
          <w:p w14:paraId="0EF85296" w14:textId="33686E9F" w:rsidR="00676A46" w:rsidRPr="00676A46" w:rsidRDefault="00676A46" w:rsidP="00676A46">
            <w:pPr>
              <w:spacing w:after="0"/>
              <w:rPr>
                <w:b/>
                <w:bCs/>
              </w:rPr>
            </w:pPr>
            <w:r w:rsidRPr="00676A46">
              <w:rPr>
                <w:b/>
                <w:bCs/>
              </w:rPr>
              <w:t>Pre-flight knowledge components complete:</w:t>
            </w:r>
          </w:p>
        </w:tc>
        <w:tc>
          <w:tcPr>
            <w:tcW w:w="5367" w:type="dxa"/>
            <w:shd w:val="clear" w:color="auto" w:fill="D9D9D9" w:themeFill="background1" w:themeFillShade="D9"/>
          </w:tcPr>
          <w:p w14:paraId="6784FBA3" w14:textId="77777777" w:rsidR="00676A46" w:rsidRPr="00676A46" w:rsidRDefault="00676A46" w:rsidP="00676A46">
            <w:pPr>
              <w:spacing w:after="0"/>
              <w:rPr>
                <w:b/>
                <w:bCs/>
              </w:rPr>
            </w:pPr>
            <w:r w:rsidRPr="00676A46">
              <w:rPr>
                <w:b/>
                <w:bCs/>
              </w:rPr>
              <w:t>Instructor’s signature &amp; date</w:t>
            </w:r>
          </w:p>
        </w:tc>
      </w:tr>
      <w:tr w:rsidR="001F3E3C" w:rsidRPr="001F3E3C" w14:paraId="3A58D8A9" w14:textId="77777777" w:rsidTr="00151BA2">
        <w:trPr>
          <w:trHeight w:val="512"/>
        </w:trPr>
        <w:tc>
          <w:tcPr>
            <w:tcW w:w="4998" w:type="dxa"/>
            <w:shd w:val="clear" w:color="auto" w:fill="FFFFFF" w:themeFill="background1"/>
          </w:tcPr>
          <w:p w14:paraId="53C00654" w14:textId="77777777" w:rsidR="001F3E3C" w:rsidRPr="00676A46" w:rsidRDefault="001F3E3C" w:rsidP="001F3E3C">
            <w:pPr>
              <w:spacing w:after="0"/>
            </w:pPr>
          </w:p>
        </w:tc>
        <w:tc>
          <w:tcPr>
            <w:tcW w:w="5367" w:type="dxa"/>
            <w:shd w:val="clear" w:color="auto" w:fill="FFFFFF" w:themeFill="background1"/>
          </w:tcPr>
          <w:p w14:paraId="4BB62FF8" w14:textId="77777777" w:rsidR="001F3E3C" w:rsidRDefault="001F3E3C" w:rsidP="003A47DC">
            <w:pPr>
              <w:spacing w:after="0"/>
              <w:rPr>
                <w:b/>
                <w:bCs/>
              </w:rPr>
            </w:pPr>
          </w:p>
          <w:p w14:paraId="08BF9F8F" w14:textId="275B13F0" w:rsidR="001F3E3C" w:rsidRPr="00676A46" w:rsidRDefault="001F3E3C" w:rsidP="003A47DC">
            <w:pPr>
              <w:spacing w:after="0"/>
              <w:rPr>
                <w:b/>
                <w:bCs/>
              </w:rPr>
            </w:pPr>
          </w:p>
        </w:tc>
      </w:tr>
    </w:tbl>
    <w:p w14:paraId="33AD0D5E" w14:textId="77777777" w:rsidR="00C30465" w:rsidRDefault="00C30465">
      <w:pPr>
        <w:spacing w:after="200"/>
        <w:rPr>
          <w:rFonts w:eastAsiaTheme="minorEastAsia"/>
          <w:lang w:eastAsia="en-AU"/>
        </w:rPr>
      </w:pPr>
      <w:r>
        <w:rPr>
          <w:rFonts w:eastAsiaTheme="minorEastAsia"/>
          <w:lang w:eastAsia="en-AU"/>
        </w:rPr>
        <w:br w:type="page"/>
      </w:r>
    </w:p>
    <w:tbl>
      <w:tblPr>
        <w:tblStyle w:val="COURSEtable"/>
        <w:tblW w:w="10206" w:type="dxa"/>
        <w:tblInd w:w="57" w:type="dxa"/>
        <w:tblLook w:val="04A0" w:firstRow="1" w:lastRow="0" w:firstColumn="1" w:lastColumn="0" w:noHBand="0" w:noVBand="1"/>
      </w:tblPr>
      <w:tblGrid>
        <w:gridCol w:w="3382"/>
        <w:gridCol w:w="3439"/>
        <w:gridCol w:w="3385"/>
      </w:tblGrid>
      <w:tr w:rsidR="001F3E3C" w:rsidRPr="003C2EA8" w14:paraId="60E347C7" w14:textId="77777777" w:rsidTr="003A47DC">
        <w:trPr>
          <w:cnfStyle w:val="100000000000" w:firstRow="1" w:lastRow="0" w:firstColumn="0" w:lastColumn="0" w:oddVBand="0" w:evenVBand="0" w:oddHBand="0" w:evenHBand="0" w:firstRowFirstColumn="0" w:firstRowLastColumn="0" w:lastRowFirstColumn="0" w:lastRowLastColumn="0"/>
        </w:trPr>
        <w:tc>
          <w:tcPr>
            <w:tcW w:w="10206" w:type="dxa"/>
            <w:gridSpan w:val="3"/>
          </w:tcPr>
          <w:p w14:paraId="3F9F649A" w14:textId="77777777" w:rsidR="001F3E3C" w:rsidRPr="003C2EA8" w:rsidRDefault="001F3E3C" w:rsidP="003A47DC">
            <w:pPr>
              <w:pStyle w:val="Tableheader"/>
              <w:jc w:val="center"/>
              <w:rPr>
                <w:rFonts w:hint="eastAsia"/>
              </w:rPr>
            </w:pPr>
            <w:r w:rsidRPr="003C2EA8">
              <w:lastRenderedPageBreak/>
              <w:t>Performance Standard</w:t>
            </w:r>
          </w:p>
        </w:tc>
      </w:tr>
      <w:tr w:rsidR="001F3E3C" w:rsidRPr="003C2EA8" w14:paraId="31383051" w14:textId="77777777" w:rsidTr="003A47DC">
        <w:tc>
          <w:tcPr>
            <w:tcW w:w="3382" w:type="dxa"/>
          </w:tcPr>
          <w:p w14:paraId="0A458359" w14:textId="77777777" w:rsidR="001F3E3C" w:rsidRPr="003C2EA8" w:rsidRDefault="001F3E3C" w:rsidP="003A47DC">
            <w:pPr>
              <w:spacing w:after="0"/>
              <w:jc w:val="center"/>
              <w:rPr>
                <w:b/>
                <w:bCs/>
              </w:rPr>
            </w:pPr>
            <w:r w:rsidRPr="003C2EA8">
              <w:rPr>
                <w:b/>
                <w:bCs/>
              </w:rPr>
              <w:t>3</w:t>
            </w:r>
          </w:p>
        </w:tc>
        <w:tc>
          <w:tcPr>
            <w:tcW w:w="3439" w:type="dxa"/>
          </w:tcPr>
          <w:p w14:paraId="27CCAFF2" w14:textId="77777777" w:rsidR="001F3E3C" w:rsidRPr="003C2EA8" w:rsidRDefault="001F3E3C" w:rsidP="003A47DC">
            <w:pPr>
              <w:spacing w:after="0"/>
              <w:jc w:val="center"/>
              <w:rPr>
                <w:b/>
                <w:bCs/>
              </w:rPr>
            </w:pPr>
            <w:r w:rsidRPr="003C2EA8">
              <w:rPr>
                <w:b/>
                <w:bCs/>
              </w:rPr>
              <w:t>2</w:t>
            </w:r>
          </w:p>
        </w:tc>
        <w:tc>
          <w:tcPr>
            <w:tcW w:w="3385" w:type="dxa"/>
          </w:tcPr>
          <w:p w14:paraId="72869CBF" w14:textId="77777777" w:rsidR="001F3E3C" w:rsidRPr="003C2EA8" w:rsidRDefault="001F3E3C" w:rsidP="003A47DC">
            <w:pPr>
              <w:spacing w:after="0"/>
              <w:jc w:val="center"/>
              <w:rPr>
                <w:b/>
                <w:bCs/>
              </w:rPr>
            </w:pPr>
            <w:r w:rsidRPr="003C2EA8">
              <w:rPr>
                <w:b/>
                <w:bCs/>
              </w:rPr>
              <w:t>1</w:t>
            </w:r>
          </w:p>
        </w:tc>
      </w:tr>
      <w:tr w:rsidR="001F3E3C" w:rsidRPr="003C2EA8" w14:paraId="72ADDBDC" w14:textId="77777777" w:rsidTr="003A47DC">
        <w:trPr>
          <w:trHeight w:val="865"/>
        </w:trPr>
        <w:tc>
          <w:tcPr>
            <w:tcW w:w="3382" w:type="dxa"/>
          </w:tcPr>
          <w:p w14:paraId="53A260AD" w14:textId="77777777" w:rsidR="001F3E3C" w:rsidRPr="003C2EA8" w:rsidRDefault="001F3E3C" w:rsidP="003A47DC">
            <w:pPr>
              <w:pStyle w:val="Tabletext"/>
            </w:pPr>
            <w:r w:rsidRPr="003C2EA8">
              <w:t xml:space="preserve">Has received training in the element, however is not able to consistently demonstrate competency to the standard required for qualification issue </w:t>
            </w:r>
          </w:p>
        </w:tc>
        <w:tc>
          <w:tcPr>
            <w:tcW w:w="3439" w:type="dxa"/>
          </w:tcPr>
          <w:p w14:paraId="1763B11B" w14:textId="77777777" w:rsidR="001F3E3C" w:rsidRPr="003C2EA8" w:rsidRDefault="001F3E3C" w:rsidP="003A47DC">
            <w:pPr>
              <w:pStyle w:val="Tabletext"/>
              <w:rPr>
                <w:sz w:val="18"/>
                <w:szCs w:val="18"/>
              </w:rPr>
            </w:pPr>
            <w:r w:rsidRPr="003C2EA8">
              <w:rPr>
                <w:sz w:val="18"/>
                <w:szCs w:val="18"/>
              </w:rPr>
              <w:t>Demonstrates a developing level of proficiency, and is deemed safe to conduct solo practice under direct supervision</w:t>
            </w:r>
          </w:p>
        </w:tc>
        <w:tc>
          <w:tcPr>
            <w:tcW w:w="3385" w:type="dxa"/>
          </w:tcPr>
          <w:p w14:paraId="668E0DA2" w14:textId="77777777" w:rsidR="001F3E3C" w:rsidRPr="003C2EA8" w:rsidRDefault="001F3E3C" w:rsidP="003A47DC">
            <w:pPr>
              <w:pStyle w:val="Tabletext"/>
            </w:pPr>
            <w:r w:rsidRPr="003C2EA8">
              <w:t>Achieves competency to the standard required for qualification issue</w:t>
            </w:r>
          </w:p>
        </w:tc>
      </w:tr>
    </w:tbl>
    <w:p w14:paraId="12D8893A" w14:textId="77777777" w:rsidR="001F3E3C" w:rsidRPr="003C2EA8" w:rsidRDefault="001F3E3C" w:rsidP="001F3E3C">
      <w:pPr>
        <w:spacing w:after="0" w:line="240" w:lineRule="auto"/>
        <w:rPr>
          <w:rFonts w:eastAsiaTheme="minorEastAsia"/>
          <w:lang w:eastAsia="en-AU"/>
        </w:rPr>
      </w:pPr>
    </w:p>
    <w:p w14:paraId="181524C1" w14:textId="77777777" w:rsidR="001F3E3C" w:rsidRDefault="001F3E3C" w:rsidP="001F3E3C">
      <w:pPr>
        <w:pStyle w:val="Heading2"/>
        <w:rPr>
          <w:lang w:eastAsia="en-AU"/>
        </w:rPr>
      </w:pPr>
      <w:r>
        <w:rPr>
          <w:lang w:eastAsia="en-AU"/>
        </w:rPr>
        <w:t xml:space="preserve">Flight Training </w:t>
      </w:r>
    </w:p>
    <w:p w14:paraId="6CE39B3A" w14:textId="0540D552" w:rsidR="00676A46" w:rsidRPr="00676A46" w:rsidRDefault="001F3E3C" w:rsidP="001F3E3C">
      <w:pPr>
        <w:pStyle w:val="Heading3"/>
        <w:rPr>
          <w:lang w:eastAsia="en-AU"/>
        </w:rPr>
      </w:pPr>
      <w:r>
        <w:rPr>
          <w:lang w:eastAsia="en-AU"/>
        </w:rPr>
        <w:t xml:space="preserve">Suggested flight time: </w:t>
      </w:r>
      <w:r w:rsidRPr="00676A46">
        <w:rPr>
          <w:rFonts w:eastAsiaTheme="minorEastAsia"/>
          <w:lang w:eastAsia="en-AU"/>
        </w:rPr>
        <w:t>1.8 hours dual (1.5 IF)</w:t>
      </w:r>
    </w:p>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888"/>
        <w:gridCol w:w="7783"/>
        <w:gridCol w:w="808"/>
        <w:gridCol w:w="888"/>
      </w:tblGrid>
      <w:tr w:rsidR="001F3E3C" w:rsidRPr="00676A46" w14:paraId="76FCDBC2" w14:textId="77777777" w:rsidTr="001F3E3C">
        <w:trPr>
          <w:cnfStyle w:val="100000000000" w:firstRow="1" w:lastRow="0" w:firstColumn="0" w:lastColumn="0" w:oddVBand="0" w:evenVBand="0" w:oddHBand="0" w:evenHBand="0" w:firstRowFirstColumn="0" w:firstRowLastColumn="0" w:lastRowFirstColumn="0" w:lastRowLastColumn="0"/>
          <w:trHeight w:val="188"/>
          <w:tblHeader/>
        </w:trPr>
        <w:tc>
          <w:tcPr>
            <w:tcW w:w="655" w:type="dxa"/>
            <w:vMerge w:val="restart"/>
            <w:shd w:val="clear" w:color="auto" w:fill="D9D9D9" w:themeFill="background1" w:themeFillShade="D9"/>
          </w:tcPr>
          <w:p w14:paraId="3C01F269" w14:textId="77777777" w:rsidR="001F3E3C" w:rsidRDefault="001F3E3C" w:rsidP="007641DA">
            <w:pPr>
              <w:pStyle w:val="Tableheader"/>
              <w:spacing w:line="240" w:lineRule="auto"/>
              <w:rPr>
                <w:rFonts w:hint="eastAsia"/>
                <w:sz w:val="16"/>
                <w:szCs w:val="16"/>
              </w:rPr>
            </w:pPr>
          </w:p>
          <w:p w14:paraId="58ED0303" w14:textId="60732291" w:rsidR="00676A46" w:rsidRPr="001F3E3C" w:rsidRDefault="00676A46" w:rsidP="007641DA">
            <w:pPr>
              <w:pStyle w:val="Tableheader"/>
              <w:spacing w:line="240" w:lineRule="auto"/>
              <w:rPr>
                <w:rFonts w:hint="eastAsia"/>
                <w:b/>
                <w:sz w:val="16"/>
                <w:szCs w:val="16"/>
              </w:rPr>
            </w:pPr>
            <w:r w:rsidRPr="001F3E3C">
              <w:rPr>
                <w:b/>
                <w:sz w:val="16"/>
                <w:szCs w:val="16"/>
              </w:rPr>
              <w:t xml:space="preserve">MOS Reference </w:t>
            </w:r>
          </w:p>
        </w:tc>
        <w:tc>
          <w:tcPr>
            <w:tcW w:w="8559" w:type="dxa"/>
            <w:vMerge w:val="restart"/>
            <w:shd w:val="clear" w:color="auto" w:fill="D9D9D9" w:themeFill="background1" w:themeFillShade="D9"/>
          </w:tcPr>
          <w:p w14:paraId="17996B46" w14:textId="77777777" w:rsidR="00676A46" w:rsidRPr="00676A46" w:rsidRDefault="00676A46" w:rsidP="007641DA">
            <w:pPr>
              <w:spacing w:after="0"/>
            </w:pPr>
          </w:p>
          <w:p w14:paraId="6A18F808" w14:textId="77777777" w:rsidR="00676A46" w:rsidRPr="00676A46" w:rsidRDefault="00676A46" w:rsidP="007641DA">
            <w:pPr>
              <w:pStyle w:val="Tableheader"/>
              <w:spacing w:line="240" w:lineRule="auto"/>
              <w:rPr>
                <w:rFonts w:hint="eastAsia"/>
                <w:b/>
              </w:rPr>
            </w:pPr>
            <w:r w:rsidRPr="00676A46">
              <w:rPr>
                <w:b/>
              </w:rPr>
              <w:t xml:space="preserve">Lesson Content </w:t>
            </w:r>
            <w:r w:rsidRPr="001F3E3C">
              <w:rPr>
                <w:rStyle w:val="Bracketsemphasis"/>
              </w:rPr>
              <w:t>(Elements &amp; Performance Criteria)</w:t>
            </w:r>
          </w:p>
        </w:tc>
        <w:tc>
          <w:tcPr>
            <w:tcW w:w="1153" w:type="dxa"/>
            <w:gridSpan w:val="2"/>
            <w:tcBorders>
              <w:right w:val="single" w:sz="4" w:space="0" w:color="auto"/>
            </w:tcBorders>
            <w:shd w:val="clear" w:color="auto" w:fill="D9D9D9" w:themeFill="background1" w:themeFillShade="D9"/>
          </w:tcPr>
          <w:p w14:paraId="5AF04710" w14:textId="77777777" w:rsidR="00676A46" w:rsidRPr="001F3E3C" w:rsidRDefault="00676A46" w:rsidP="007641DA">
            <w:pPr>
              <w:pStyle w:val="Tableheader"/>
              <w:spacing w:line="240" w:lineRule="auto"/>
              <w:rPr>
                <w:rFonts w:hint="eastAsia"/>
                <w:b/>
                <w:sz w:val="18"/>
                <w:szCs w:val="18"/>
              </w:rPr>
            </w:pPr>
            <w:r w:rsidRPr="001F3E3C">
              <w:rPr>
                <w:b/>
                <w:sz w:val="18"/>
                <w:szCs w:val="18"/>
              </w:rPr>
              <w:t>Performance</w:t>
            </w:r>
          </w:p>
          <w:p w14:paraId="4EE309D4" w14:textId="77777777" w:rsidR="00676A46" w:rsidRPr="00676A46" w:rsidRDefault="00676A46" w:rsidP="007641DA">
            <w:pPr>
              <w:pStyle w:val="Tableheader"/>
              <w:spacing w:line="240" w:lineRule="auto"/>
              <w:rPr>
                <w:rFonts w:hint="eastAsia"/>
                <w:b/>
                <w:sz w:val="18"/>
                <w:szCs w:val="18"/>
              </w:rPr>
            </w:pPr>
            <w:r w:rsidRPr="001F3E3C">
              <w:rPr>
                <w:b/>
                <w:sz w:val="18"/>
                <w:szCs w:val="18"/>
              </w:rPr>
              <w:t>Standard</w:t>
            </w:r>
          </w:p>
        </w:tc>
      </w:tr>
      <w:tr w:rsidR="001F3E3C" w:rsidRPr="00676A46" w14:paraId="321E2143" w14:textId="77777777" w:rsidTr="00C30465">
        <w:trPr>
          <w:cnfStyle w:val="100000000000" w:firstRow="1" w:lastRow="0" w:firstColumn="0" w:lastColumn="0" w:oddVBand="0" w:evenVBand="0" w:oddHBand="0" w:evenHBand="0" w:firstRowFirstColumn="0" w:firstRowLastColumn="0" w:lastRowFirstColumn="0" w:lastRowLastColumn="0"/>
          <w:trHeight w:val="319"/>
          <w:tblHeader/>
        </w:trPr>
        <w:tc>
          <w:tcPr>
            <w:tcW w:w="655" w:type="dxa"/>
            <w:vMerge/>
            <w:tcBorders>
              <w:bottom w:val="single" w:sz="4" w:space="0" w:color="auto"/>
            </w:tcBorders>
            <w:shd w:val="clear" w:color="auto" w:fill="D9D9D9" w:themeFill="background1" w:themeFillShade="D9"/>
            <w:textDirection w:val="btLr"/>
          </w:tcPr>
          <w:p w14:paraId="5D87A832" w14:textId="77777777" w:rsidR="00676A46" w:rsidRPr="00676A46" w:rsidRDefault="00676A46" w:rsidP="007641DA">
            <w:pPr>
              <w:spacing w:after="0"/>
            </w:pPr>
          </w:p>
        </w:tc>
        <w:tc>
          <w:tcPr>
            <w:tcW w:w="8559" w:type="dxa"/>
            <w:vMerge/>
            <w:shd w:val="clear" w:color="auto" w:fill="D9D9D9" w:themeFill="background1" w:themeFillShade="D9"/>
          </w:tcPr>
          <w:p w14:paraId="384C76C8" w14:textId="77777777" w:rsidR="00676A46" w:rsidRPr="00676A46" w:rsidRDefault="00676A46" w:rsidP="007641DA">
            <w:pPr>
              <w:spacing w:after="0"/>
            </w:pPr>
          </w:p>
        </w:tc>
        <w:tc>
          <w:tcPr>
            <w:tcW w:w="433" w:type="dxa"/>
            <w:shd w:val="clear" w:color="auto" w:fill="D9D9D9" w:themeFill="background1" w:themeFillShade="D9"/>
          </w:tcPr>
          <w:p w14:paraId="6875B0B8" w14:textId="77777777" w:rsidR="00676A46" w:rsidRPr="001F3E3C" w:rsidRDefault="00676A46" w:rsidP="007641DA">
            <w:pPr>
              <w:pStyle w:val="Tableheader"/>
              <w:spacing w:line="240" w:lineRule="auto"/>
              <w:rPr>
                <w:rFonts w:hint="eastAsia"/>
                <w:b/>
                <w:sz w:val="16"/>
                <w:szCs w:val="16"/>
              </w:rPr>
            </w:pPr>
            <w:r w:rsidRPr="001F3E3C">
              <w:rPr>
                <w:b/>
                <w:sz w:val="16"/>
                <w:szCs w:val="16"/>
              </w:rPr>
              <w:t>Required</w:t>
            </w:r>
          </w:p>
        </w:tc>
        <w:tc>
          <w:tcPr>
            <w:tcW w:w="720" w:type="dxa"/>
            <w:tcBorders>
              <w:right w:val="single" w:sz="4" w:space="0" w:color="auto"/>
            </w:tcBorders>
            <w:shd w:val="clear" w:color="auto" w:fill="D9D9D9" w:themeFill="background1" w:themeFillShade="D9"/>
          </w:tcPr>
          <w:p w14:paraId="0609696D" w14:textId="77777777" w:rsidR="00676A46" w:rsidRPr="001F3E3C" w:rsidRDefault="00676A46" w:rsidP="007641DA">
            <w:pPr>
              <w:pStyle w:val="Tableheader"/>
              <w:spacing w:line="240" w:lineRule="auto"/>
              <w:rPr>
                <w:rFonts w:hint="eastAsia"/>
                <w:b/>
                <w:sz w:val="16"/>
                <w:szCs w:val="16"/>
              </w:rPr>
            </w:pPr>
            <w:r w:rsidRPr="001F3E3C">
              <w:rPr>
                <w:b/>
                <w:sz w:val="16"/>
                <w:szCs w:val="16"/>
              </w:rPr>
              <w:t>Achieved*</w:t>
            </w:r>
          </w:p>
        </w:tc>
      </w:tr>
      <w:tr w:rsidR="001F3E3C" w:rsidRPr="00676A46" w14:paraId="34BDDF98" w14:textId="77777777" w:rsidTr="00C30465">
        <w:trPr>
          <w:trHeight w:val="227"/>
        </w:trPr>
        <w:tc>
          <w:tcPr>
            <w:tcW w:w="655" w:type="dxa"/>
            <w:tcBorders>
              <w:right w:val="single" w:sz="4" w:space="0" w:color="auto"/>
            </w:tcBorders>
          </w:tcPr>
          <w:p w14:paraId="48EED6B0" w14:textId="77777777" w:rsidR="00676A46" w:rsidRPr="00676A46" w:rsidRDefault="00676A46" w:rsidP="007641DA">
            <w:pPr>
              <w:pStyle w:val="Tableheader"/>
              <w:spacing w:line="240" w:lineRule="auto"/>
              <w:rPr>
                <w:rFonts w:hint="eastAsia"/>
              </w:rPr>
            </w:pPr>
            <w:r w:rsidRPr="00676A46">
              <w:t>IFF.1</w:t>
            </w:r>
          </w:p>
        </w:tc>
        <w:tc>
          <w:tcPr>
            <w:tcW w:w="8559" w:type="dxa"/>
            <w:tcBorders>
              <w:left w:val="single" w:sz="4" w:space="0" w:color="auto"/>
            </w:tcBorders>
          </w:tcPr>
          <w:p w14:paraId="0DAF057E" w14:textId="77777777" w:rsidR="00676A46" w:rsidRPr="00676A46" w:rsidRDefault="00676A46" w:rsidP="007641DA">
            <w:pPr>
              <w:pStyle w:val="Tableheader"/>
              <w:spacing w:line="240" w:lineRule="auto"/>
              <w:rPr>
                <w:rFonts w:hint="eastAsia"/>
              </w:rPr>
            </w:pPr>
            <w:r w:rsidRPr="00676A46">
              <w:t>Determine and monitor the serviceability of flight instruments and instrument power sources</w:t>
            </w:r>
          </w:p>
        </w:tc>
        <w:tc>
          <w:tcPr>
            <w:tcW w:w="433" w:type="dxa"/>
            <w:shd w:val="clear" w:color="auto" w:fill="F2F2F2" w:themeFill="background1" w:themeFillShade="F2"/>
          </w:tcPr>
          <w:p w14:paraId="0E72674D"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55F1B51C" w14:textId="77777777" w:rsidR="00676A46" w:rsidRPr="00676A46" w:rsidRDefault="00676A46" w:rsidP="00C30465">
            <w:pPr>
              <w:pStyle w:val="Tabletext"/>
              <w:jc w:val="center"/>
            </w:pPr>
          </w:p>
        </w:tc>
      </w:tr>
      <w:tr w:rsidR="001F3E3C" w:rsidRPr="00676A46" w14:paraId="40022F78" w14:textId="77777777" w:rsidTr="00C30465">
        <w:trPr>
          <w:trHeight w:val="227"/>
        </w:trPr>
        <w:tc>
          <w:tcPr>
            <w:tcW w:w="655" w:type="dxa"/>
            <w:tcBorders>
              <w:right w:val="single" w:sz="4" w:space="0" w:color="auto"/>
            </w:tcBorders>
          </w:tcPr>
          <w:p w14:paraId="73379DB0" w14:textId="77777777" w:rsidR="00676A46" w:rsidRPr="00676A46" w:rsidRDefault="00676A46" w:rsidP="007641DA">
            <w:pPr>
              <w:pStyle w:val="Tableheader"/>
              <w:spacing w:line="240" w:lineRule="auto"/>
              <w:rPr>
                <w:rFonts w:hint="eastAsia"/>
              </w:rPr>
            </w:pPr>
            <w:r w:rsidRPr="00676A46">
              <w:t>IFF.2</w:t>
            </w:r>
          </w:p>
        </w:tc>
        <w:tc>
          <w:tcPr>
            <w:tcW w:w="8559" w:type="dxa"/>
            <w:tcBorders>
              <w:left w:val="single" w:sz="4" w:space="0" w:color="auto"/>
            </w:tcBorders>
          </w:tcPr>
          <w:p w14:paraId="37A9501D" w14:textId="77777777" w:rsidR="00676A46" w:rsidRPr="00676A46" w:rsidRDefault="00676A46" w:rsidP="007641DA">
            <w:pPr>
              <w:pStyle w:val="Tableheader"/>
              <w:spacing w:line="240" w:lineRule="auto"/>
              <w:rPr>
                <w:rFonts w:hint="eastAsia"/>
              </w:rPr>
            </w:pPr>
            <w:r w:rsidRPr="00676A46">
              <w:t>Perform manoeuvres using full instrument panel</w:t>
            </w:r>
            <w:r w:rsidRPr="00676A46">
              <w:tab/>
            </w:r>
          </w:p>
        </w:tc>
        <w:tc>
          <w:tcPr>
            <w:tcW w:w="433" w:type="dxa"/>
            <w:shd w:val="clear" w:color="auto" w:fill="F2F2F2" w:themeFill="background1" w:themeFillShade="F2"/>
          </w:tcPr>
          <w:p w14:paraId="75734704"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62786687" w14:textId="77777777" w:rsidR="00676A46" w:rsidRPr="00676A46" w:rsidRDefault="00676A46" w:rsidP="00C30465">
            <w:pPr>
              <w:pStyle w:val="Tabletext"/>
              <w:jc w:val="center"/>
            </w:pPr>
          </w:p>
        </w:tc>
      </w:tr>
      <w:tr w:rsidR="001F3E3C" w:rsidRPr="00676A46" w14:paraId="4BAC2083" w14:textId="77777777" w:rsidTr="00C30465">
        <w:trPr>
          <w:trHeight w:val="227"/>
        </w:trPr>
        <w:tc>
          <w:tcPr>
            <w:tcW w:w="655" w:type="dxa"/>
            <w:tcBorders>
              <w:right w:val="single" w:sz="4" w:space="0" w:color="auto"/>
            </w:tcBorders>
          </w:tcPr>
          <w:p w14:paraId="2EE3F40C" w14:textId="77777777" w:rsidR="00676A46" w:rsidRPr="00676A46" w:rsidRDefault="00676A46" w:rsidP="007641DA">
            <w:pPr>
              <w:pStyle w:val="Tableheader"/>
              <w:spacing w:line="240" w:lineRule="auto"/>
              <w:rPr>
                <w:rFonts w:hint="eastAsia"/>
              </w:rPr>
            </w:pPr>
            <w:r w:rsidRPr="00676A46">
              <w:t>IFF.3</w:t>
            </w:r>
          </w:p>
        </w:tc>
        <w:tc>
          <w:tcPr>
            <w:tcW w:w="8559" w:type="dxa"/>
            <w:tcBorders>
              <w:left w:val="single" w:sz="4" w:space="0" w:color="auto"/>
            </w:tcBorders>
          </w:tcPr>
          <w:p w14:paraId="7A1647F3" w14:textId="77777777" w:rsidR="00676A46" w:rsidRPr="00676A46" w:rsidRDefault="00676A46" w:rsidP="007641DA">
            <w:pPr>
              <w:pStyle w:val="Tableheader"/>
              <w:spacing w:line="240" w:lineRule="auto"/>
              <w:rPr>
                <w:rFonts w:hint="eastAsia"/>
              </w:rPr>
            </w:pPr>
            <w:r w:rsidRPr="00676A46">
              <w:t>Recover from upset situations and unusual attitudes</w:t>
            </w:r>
            <w:r w:rsidRPr="00676A46">
              <w:tab/>
            </w:r>
          </w:p>
        </w:tc>
        <w:tc>
          <w:tcPr>
            <w:tcW w:w="433" w:type="dxa"/>
            <w:shd w:val="clear" w:color="auto" w:fill="F2F2F2" w:themeFill="background1" w:themeFillShade="F2"/>
          </w:tcPr>
          <w:p w14:paraId="43D31C14"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14E90D33" w14:textId="77777777" w:rsidR="00676A46" w:rsidRPr="00676A46" w:rsidRDefault="00676A46" w:rsidP="00C30465">
            <w:pPr>
              <w:pStyle w:val="Tabletext"/>
              <w:jc w:val="center"/>
            </w:pPr>
          </w:p>
        </w:tc>
      </w:tr>
      <w:tr w:rsidR="001F3E3C" w:rsidRPr="00676A46" w14:paraId="228288B7" w14:textId="77777777" w:rsidTr="00C30465">
        <w:trPr>
          <w:trHeight w:val="227"/>
        </w:trPr>
        <w:tc>
          <w:tcPr>
            <w:tcW w:w="655" w:type="dxa"/>
            <w:tcBorders>
              <w:right w:val="single" w:sz="4" w:space="0" w:color="auto"/>
            </w:tcBorders>
          </w:tcPr>
          <w:p w14:paraId="25682A44" w14:textId="77777777" w:rsidR="00676A46" w:rsidRPr="00676A46" w:rsidRDefault="00676A46" w:rsidP="007641DA">
            <w:pPr>
              <w:pStyle w:val="Tableheader"/>
              <w:spacing w:line="240" w:lineRule="auto"/>
              <w:rPr>
                <w:rFonts w:hint="eastAsia"/>
              </w:rPr>
            </w:pPr>
            <w:r w:rsidRPr="00676A46">
              <w:t>IFL.1</w:t>
            </w:r>
          </w:p>
        </w:tc>
        <w:tc>
          <w:tcPr>
            <w:tcW w:w="8559" w:type="dxa"/>
            <w:tcBorders>
              <w:left w:val="single" w:sz="4" w:space="0" w:color="auto"/>
            </w:tcBorders>
          </w:tcPr>
          <w:p w14:paraId="282A4307" w14:textId="77777777" w:rsidR="00676A46" w:rsidRPr="00676A46" w:rsidRDefault="00676A46" w:rsidP="007641DA">
            <w:pPr>
              <w:pStyle w:val="Tableheader"/>
              <w:spacing w:line="240" w:lineRule="auto"/>
              <w:rPr>
                <w:rFonts w:hint="eastAsia"/>
              </w:rPr>
            </w:pPr>
            <w:r w:rsidRPr="00676A46">
              <w:t>Recognise failure of attitude indicator and stabilised heading indicator</w:t>
            </w:r>
          </w:p>
        </w:tc>
        <w:tc>
          <w:tcPr>
            <w:tcW w:w="433" w:type="dxa"/>
            <w:shd w:val="clear" w:color="auto" w:fill="F2F2F2" w:themeFill="background1" w:themeFillShade="F2"/>
          </w:tcPr>
          <w:p w14:paraId="785A3297"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3753BCE6" w14:textId="77777777" w:rsidR="00676A46" w:rsidRPr="00676A46" w:rsidRDefault="00676A46" w:rsidP="00C30465">
            <w:pPr>
              <w:pStyle w:val="Tabletext"/>
              <w:jc w:val="center"/>
            </w:pPr>
          </w:p>
        </w:tc>
      </w:tr>
      <w:tr w:rsidR="001F3E3C" w:rsidRPr="00676A46" w14:paraId="4D43B568" w14:textId="77777777" w:rsidTr="00C30465">
        <w:trPr>
          <w:trHeight w:val="227"/>
        </w:trPr>
        <w:tc>
          <w:tcPr>
            <w:tcW w:w="655" w:type="dxa"/>
            <w:tcBorders>
              <w:right w:val="single" w:sz="4" w:space="0" w:color="auto"/>
            </w:tcBorders>
          </w:tcPr>
          <w:p w14:paraId="04C3A110" w14:textId="77777777" w:rsidR="00676A46" w:rsidRPr="00676A46" w:rsidRDefault="00676A46" w:rsidP="007641DA">
            <w:pPr>
              <w:pStyle w:val="Tableheader"/>
              <w:spacing w:line="240" w:lineRule="auto"/>
              <w:rPr>
                <w:rFonts w:hint="eastAsia"/>
              </w:rPr>
            </w:pPr>
            <w:r w:rsidRPr="00676A46">
              <w:t>IFL.2</w:t>
            </w:r>
          </w:p>
        </w:tc>
        <w:tc>
          <w:tcPr>
            <w:tcW w:w="8559" w:type="dxa"/>
            <w:tcBorders>
              <w:left w:val="single" w:sz="4" w:space="0" w:color="auto"/>
            </w:tcBorders>
          </w:tcPr>
          <w:p w14:paraId="6006885A" w14:textId="77777777" w:rsidR="00676A46" w:rsidRPr="00676A46" w:rsidRDefault="00676A46" w:rsidP="007641DA">
            <w:pPr>
              <w:pStyle w:val="Tableheader"/>
              <w:spacing w:line="240" w:lineRule="auto"/>
              <w:rPr>
                <w:rFonts w:hint="eastAsia"/>
              </w:rPr>
            </w:pPr>
            <w:r w:rsidRPr="00676A46">
              <w:t>Perform manoeuvres – limited panel</w:t>
            </w:r>
          </w:p>
        </w:tc>
        <w:tc>
          <w:tcPr>
            <w:tcW w:w="433" w:type="dxa"/>
            <w:shd w:val="clear" w:color="auto" w:fill="F2F2F2" w:themeFill="background1" w:themeFillShade="F2"/>
          </w:tcPr>
          <w:p w14:paraId="75A9BE9B"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0C023F51" w14:textId="77777777" w:rsidR="00676A46" w:rsidRPr="00676A46" w:rsidRDefault="00676A46" w:rsidP="00C30465">
            <w:pPr>
              <w:pStyle w:val="Tabletext"/>
              <w:jc w:val="center"/>
            </w:pPr>
          </w:p>
        </w:tc>
      </w:tr>
      <w:tr w:rsidR="001F3E3C" w:rsidRPr="00676A46" w14:paraId="2B9F057A" w14:textId="77777777" w:rsidTr="00C30465">
        <w:trPr>
          <w:trHeight w:val="227"/>
        </w:trPr>
        <w:tc>
          <w:tcPr>
            <w:tcW w:w="655" w:type="dxa"/>
            <w:tcBorders>
              <w:right w:val="single" w:sz="4" w:space="0" w:color="auto"/>
            </w:tcBorders>
          </w:tcPr>
          <w:p w14:paraId="39932C5A" w14:textId="77777777" w:rsidR="00676A46" w:rsidRPr="00676A46" w:rsidRDefault="00676A46" w:rsidP="007641DA">
            <w:pPr>
              <w:pStyle w:val="Tableheader"/>
              <w:spacing w:line="240" w:lineRule="auto"/>
              <w:rPr>
                <w:rFonts w:hint="eastAsia"/>
              </w:rPr>
            </w:pPr>
            <w:r w:rsidRPr="00676A46">
              <w:t>IFL.3</w:t>
            </w:r>
          </w:p>
        </w:tc>
        <w:tc>
          <w:tcPr>
            <w:tcW w:w="8559" w:type="dxa"/>
            <w:tcBorders>
              <w:left w:val="single" w:sz="4" w:space="0" w:color="auto"/>
            </w:tcBorders>
          </w:tcPr>
          <w:p w14:paraId="5E193CCE" w14:textId="77777777" w:rsidR="00676A46" w:rsidRPr="00676A46" w:rsidRDefault="00676A46" w:rsidP="007641DA">
            <w:pPr>
              <w:pStyle w:val="Tableheader"/>
              <w:spacing w:line="240" w:lineRule="auto"/>
              <w:rPr>
                <w:rFonts w:hint="eastAsia"/>
              </w:rPr>
            </w:pPr>
            <w:r w:rsidRPr="00676A46">
              <w:t>Recover from upset situations and unusual attitudes – limited panel</w:t>
            </w:r>
          </w:p>
        </w:tc>
        <w:tc>
          <w:tcPr>
            <w:tcW w:w="433" w:type="dxa"/>
            <w:shd w:val="clear" w:color="auto" w:fill="F2F2F2" w:themeFill="background1" w:themeFillShade="F2"/>
          </w:tcPr>
          <w:p w14:paraId="093E88F3"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3F188B26" w14:textId="77777777" w:rsidR="00676A46" w:rsidRPr="00676A46" w:rsidRDefault="00676A46" w:rsidP="00C30465">
            <w:pPr>
              <w:pStyle w:val="Tabletext"/>
              <w:jc w:val="center"/>
            </w:pPr>
          </w:p>
        </w:tc>
      </w:tr>
      <w:tr w:rsidR="001F3E3C" w:rsidRPr="00676A46" w14:paraId="2902D316" w14:textId="77777777" w:rsidTr="00C30465">
        <w:trPr>
          <w:trHeight w:val="227"/>
        </w:trPr>
        <w:tc>
          <w:tcPr>
            <w:tcW w:w="655" w:type="dxa"/>
            <w:tcBorders>
              <w:right w:val="single" w:sz="4" w:space="0" w:color="auto"/>
            </w:tcBorders>
          </w:tcPr>
          <w:p w14:paraId="0EA1D68A" w14:textId="77777777" w:rsidR="00676A46" w:rsidRPr="00676A46" w:rsidRDefault="00676A46" w:rsidP="007641DA">
            <w:pPr>
              <w:pStyle w:val="Tableheader"/>
              <w:spacing w:line="240" w:lineRule="auto"/>
              <w:rPr>
                <w:rFonts w:hint="eastAsia"/>
              </w:rPr>
            </w:pPr>
            <w:r w:rsidRPr="00676A46">
              <w:t>IFL.4</w:t>
            </w:r>
          </w:p>
        </w:tc>
        <w:tc>
          <w:tcPr>
            <w:tcW w:w="8559" w:type="dxa"/>
            <w:tcBorders>
              <w:left w:val="single" w:sz="4" w:space="0" w:color="auto"/>
            </w:tcBorders>
          </w:tcPr>
          <w:p w14:paraId="71B02EF7" w14:textId="77777777" w:rsidR="00676A46" w:rsidRPr="00676A46" w:rsidRDefault="00676A46" w:rsidP="007641DA">
            <w:pPr>
              <w:pStyle w:val="Tableheader"/>
              <w:spacing w:line="240" w:lineRule="auto"/>
              <w:rPr>
                <w:rFonts w:hint="eastAsia"/>
              </w:rPr>
            </w:pPr>
            <w:r w:rsidRPr="00676A46">
              <w:t>Re-establish visual flight</w:t>
            </w:r>
          </w:p>
        </w:tc>
        <w:tc>
          <w:tcPr>
            <w:tcW w:w="433" w:type="dxa"/>
            <w:shd w:val="clear" w:color="auto" w:fill="F2F2F2" w:themeFill="background1" w:themeFillShade="F2"/>
          </w:tcPr>
          <w:p w14:paraId="0F06BAD6"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103A5606" w14:textId="77777777" w:rsidR="00676A46" w:rsidRPr="00676A46" w:rsidRDefault="00676A46" w:rsidP="00C30465">
            <w:pPr>
              <w:pStyle w:val="Tabletext"/>
              <w:jc w:val="center"/>
            </w:pPr>
          </w:p>
        </w:tc>
      </w:tr>
      <w:tr w:rsidR="001F3E3C" w:rsidRPr="00676A46" w14:paraId="672F0A3E" w14:textId="77777777" w:rsidTr="00C30465">
        <w:trPr>
          <w:trHeight w:val="227"/>
        </w:trPr>
        <w:tc>
          <w:tcPr>
            <w:tcW w:w="655" w:type="dxa"/>
            <w:tcBorders>
              <w:right w:val="single" w:sz="4" w:space="0" w:color="auto"/>
            </w:tcBorders>
          </w:tcPr>
          <w:p w14:paraId="6C68C197" w14:textId="77777777" w:rsidR="00676A46" w:rsidRPr="00676A46" w:rsidRDefault="00676A46" w:rsidP="007641DA">
            <w:pPr>
              <w:pStyle w:val="Tableheader"/>
              <w:spacing w:line="240" w:lineRule="auto"/>
              <w:rPr>
                <w:rFonts w:hint="eastAsia"/>
              </w:rPr>
            </w:pPr>
            <w:r w:rsidRPr="00676A46">
              <w:t>RNE.1</w:t>
            </w:r>
          </w:p>
        </w:tc>
        <w:tc>
          <w:tcPr>
            <w:tcW w:w="8559" w:type="dxa"/>
            <w:tcBorders>
              <w:left w:val="single" w:sz="4" w:space="0" w:color="auto"/>
            </w:tcBorders>
          </w:tcPr>
          <w:p w14:paraId="09D7AC74" w14:textId="77777777" w:rsidR="00676A46" w:rsidRPr="00676A46" w:rsidRDefault="00676A46" w:rsidP="007641DA">
            <w:pPr>
              <w:pStyle w:val="Tableheader"/>
              <w:spacing w:line="240" w:lineRule="auto"/>
              <w:rPr>
                <w:rFonts w:hint="eastAsia"/>
              </w:rPr>
            </w:pPr>
            <w:r w:rsidRPr="00676A46">
              <w:t>Operate and monitor radio navigation aids and systems</w:t>
            </w:r>
          </w:p>
        </w:tc>
        <w:tc>
          <w:tcPr>
            <w:tcW w:w="433" w:type="dxa"/>
            <w:shd w:val="clear" w:color="auto" w:fill="F2F2F2" w:themeFill="background1" w:themeFillShade="F2"/>
          </w:tcPr>
          <w:p w14:paraId="31FF9584"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3517A559" w14:textId="77777777" w:rsidR="00676A46" w:rsidRPr="00676A46" w:rsidRDefault="00676A46" w:rsidP="00C30465">
            <w:pPr>
              <w:pStyle w:val="Tabletext"/>
              <w:jc w:val="center"/>
            </w:pPr>
          </w:p>
        </w:tc>
      </w:tr>
      <w:tr w:rsidR="001F3E3C" w:rsidRPr="00676A46" w14:paraId="2E0BC11C" w14:textId="77777777" w:rsidTr="00C30465">
        <w:trPr>
          <w:trHeight w:val="227"/>
        </w:trPr>
        <w:tc>
          <w:tcPr>
            <w:tcW w:w="655" w:type="dxa"/>
            <w:tcBorders>
              <w:right w:val="single" w:sz="4" w:space="0" w:color="auto"/>
            </w:tcBorders>
          </w:tcPr>
          <w:p w14:paraId="12A8CE3C" w14:textId="77777777" w:rsidR="00676A46" w:rsidRPr="00676A46" w:rsidRDefault="00676A46" w:rsidP="007641DA">
            <w:pPr>
              <w:pStyle w:val="Tableheader"/>
              <w:spacing w:line="240" w:lineRule="auto"/>
              <w:rPr>
                <w:rFonts w:hint="eastAsia"/>
              </w:rPr>
            </w:pPr>
            <w:r w:rsidRPr="00676A46">
              <w:t>RNE.2</w:t>
            </w:r>
          </w:p>
        </w:tc>
        <w:tc>
          <w:tcPr>
            <w:tcW w:w="8559" w:type="dxa"/>
            <w:tcBorders>
              <w:left w:val="single" w:sz="4" w:space="0" w:color="auto"/>
            </w:tcBorders>
          </w:tcPr>
          <w:p w14:paraId="70FC81E0" w14:textId="77777777" w:rsidR="00676A46" w:rsidRPr="00676A46" w:rsidRDefault="00676A46" w:rsidP="007641DA">
            <w:pPr>
              <w:pStyle w:val="Tableheader"/>
              <w:spacing w:line="240" w:lineRule="auto"/>
              <w:rPr>
                <w:rFonts w:hint="eastAsia"/>
              </w:rPr>
            </w:pPr>
            <w:r w:rsidRPr="00676A46">
              <w:t>Navigate the aircraft using navigation aids and systems</w:t>
            </w:r>
          </w:p>
        </w:tc>
        <w:tc>
          <w:tcPr>
            <w:tcW w:w="433" w:type="dxa"/>
            <w:shd w:val="clear" w:color="auto" w:fill="F2F2F2" w:themeFill="background1" w:themeFillShade="F2"/>
          </w:tcPr>
          <w:p w14:paraId="220F636A" w14:textId="77777777" w:rsidR="00676A46" w:rsidRPr="00676A46" w:rsidRDefault="00676A46" w:rsidP="00C30465">
            <w:pPr>
              <w:pStyle w:val="Tabletext"/>
              <w:jc w:val="center"/>
            </w:pPr>
            <w:r w:rsidRPr="00676A46">
              <w:t>2</w:t>
            </w:r>
          </w:p>
        </w:tc>
        <w:tc>
          <w:tcPr>
            <w:tcW w:w="720" w:type="dxa"/>
            <w:tcBorders>
              <w:right w:val="single" w:sz="4" w:space="0" w:color="auto"/>
            </w:tcBorders>
            <w:shd w:val="clear" w:color="auto" w:fill="auto"/>
          </w:tcPr>
          <w:p w14:paraId="4365A8DB" w14:textId="77777777" w:rsidR="00676A46" w:rsidRPr="00676A46" w:rsidRDefault="00676A46" w:rsidP="00C30465">
            <w:pPr>
              <w:pStyle w:val="Tabletext"/>
              <w:jc w:val="center"/>
            </w:pPr>
          </w:p>
        </w:tc>
      </w:tr>
    </w:tbl>
    <w:p w14:paraId="4BE667F3" w14:textId="77777777" w:rsidR="00676A46" w:rsidRPr="001F3E3C" w:rsidRDefault="00676A46" w:rsidP="001F3E3C">
      <w:pPr>
        <w:pStyle w:val="Tabletext"/>
        <w:rPr>
          <w:rStyle w:val="IntenseEmphasis"/>
        </w:rPr>
      </w:pPr>
      <w:r w:rsidRPr="001F3E3C">
        <w:rPr>
          <w:rStyle w:val="IntenseEmphasis"/>
        </w:rPr>
        <w:t>*Enter the performance standard achieved if it is different to that required</w:t>
      </w:r>
    </w:p>
    <w:p w14:paraId="612EC1B2" w14:textId="77777777" w:rsidR="00676A46" w:rsidRPr="00676A46" w:rsidRDefault="00676A46" w:rsidP="001F3E3C">
      <w:pPr>
        <w:pStyle w:val="Tabletext"/>
        <w:rPr>
          <w:rFonts w:eastAsiaTheme="minorEastAsia"/>
          <w:i/>
          <w:iCs/>
        </w:rPr>
      </w:pPr>
      <w:r w:rsidRPr="00676A46">
        <w:rPr>
          <w:rFonts w:eastAsiaTheme="minorEastAsia"/>
          <w:i/>
          <w:iC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59C9C37F" w14:textId="77777777" w:rsidR="00676A46" w:rsidRPr="00676A46" w:rsidRDefault="00676A46" w:rsidP="00676A46">
      <w:pPr>
        <w:spacing w:after="0" w:line="240" w:lineRule="auto"/>
        <w:rPr>
          <w:rFonts w:eastAsiaTheme="minorEastAsia"/>
          <w:lang w:eastAsia="en-AU"/>
        </w:rPr>
      </w:pPr>
    </w:p>
    <w:p w14:paraId="00437571" w14:textId="77777777" w:rsidR="001F3E3C" w:rsidRPr="003C2EA8" w:rsidRDefault="001F3E3C" w:rsidP="001F3E3C">
      <w:pPr>
        <w:pStyle w:val="Heading2"/>
        <w:rPr>
          <w:lang w:eastAsia="en-AU"/>
        </w:rPr>
      </w:pPr>
      <w:r>
        <w:rPr>
          <w:lang w:eastAsia="en-AU"/>
        </w:rPr>
        <w:t xml:space="preserve">Consolidation and/or Remedial Training </w:t>
      </w:r>
    </w:p>
    <w:tbl>
      <w:tblPr>
        <w:tblStyle w:val="COURSEtable"/>
        <w:tblW w:w="4946" w:type="pct"/>
        <w:tblInd w:w="57" w:type="dxa"/>
        <w:tblLayout w:type="fixed"/>
        <w:tblLook w:val="06A0" w:firstRow="1" w:lastRow="0" w:firstColumn="1" w:lastColumn="0" w:noHBand="1" w:noVBand="1"/>
      </w:tblPr>
      <w:tblGrid>
        <w:gridCol w:w="931"/>
        <w:gridCol w:w="7654"/>
        <w:gridCol w:w="851"/>
        <w:gridCol w:w="931"/>
      </w:tblGrid>
      <w:tr w:rsidR="001F3E3C" w:rsidRPr="003C2EA8" w14:paraId="340B6F66" w14:textId="77777777" w:rsidTr="003A47DC">
        <w:trPr>
          <w:cnfStyle w:val="100000000000" w:firstRow="1" w:lastRow="0" w:firstColumn="0" w:lastColumn="0" w:oddVBand="0" w:evenVBand="0" w:oddHBand="0" w:evenHBand="0" w:firstRowFirstColumn="0" w:firstRowLastColumn="0" w:lastRowFirstColumn="0" w:lastRowLastColumn="0"/>
          <w:trHeight w:val="278"/>
          <w:tblHeader/>
        </w:trPr>
        <w:tc>
          <w:tcPr>
            <w:tcW w:w="931" w:type="dxa"/>
            <w:vMerge w:val="restart"/>
            <w:shd w:val="clear" w:color="auto" w:fill="D9D9D9" w:themeFill="background1" w:themeFillShade="D9"/>
          </w:tcPr>
          <w:p w14:paraId="36FD1FB5" w14:textId="77777777" w:rsidR="001F3E3C" w:rsidRDefault="001F3E3C" w:rsidP="003A47DC">
            <w:pPr>
              <w:pStyle w:val="Tableheader"/>
              <w:rPr>
                <w:rFonts w:hint="eastAsia"/>
                <w:b/>
                <w:sz w:val="16"/>
                <w:szCs w:val="16"/>
              </w:rPr>
            </w:pPr>
          </w:p>
          <w:p w14:paraId="27B62A50" w14:textId="77777777" w:rsidR="001F3E3C" w:rsidRPr="00AD27AE" w:rsidRDefault="001F3E3C" w:rsidP="003A47DC">
            <w:pPr>
              <w:pStyle w:val="Tableheader"/>
              <w:rPr>
                <w:rFonts w:hint="eastAsia"/>
                <w:sz w:val="16"/>
                <w:szCs w:val="16"/>
              </w:rPr>
            </w:pPr>
            <w:r w:rsidRPr="00AD27AE">
              <w:rPr>
                <w:sz w:val="16"/>
                <w:szCs w:val="16"/>
              </w:rPr>
              <w:t>MOS Reference</w:t>
            </w:r>
          </w:p>
        </w:tc>
        <w:tc>
          <w:tcPr>
            <w:tcW w:w="7654" w:type="dxa"/>
            <w:vMerge w:val="restart"/>
            <w:shd w:val="clear" w:color="auto" w:fill="D9D9D9" w:themeFill="background1" w:themeFillShade="D9"/>
          </w:tcPr>
          <w:p w14:paraId="128212D6" w14:textId="77777777" w:rsidR="001F3E3C" w:rsidRPr="003C2EA8" w:rsidRDefault="001F3E3C" w:rsidP="003A47DC">
            <w:pPr>
              <w:pStyle w:val="Tableheader"/>
              <w:rPr>
                <w:rFonts w:hint="eastAsia"/>
              </w:rPr>
            </w:pPr>
          </w:p>
          <w:p w14:paraId="23195211" w14:textId="77777777" w:rsidR="001F3E3C" w:rsidRPr="003C2EA8" w:rsidRDefault="001F3E3C" w:rsidP="003A47DC">
            <w:pPr>
              <w:pStyle w:val="Tableheader"/>
              <w:rPr>
                <w:rFonts w:hint="eastAsia"/>
              </w:rPr>
            </w:pPr>
            <w:r>
              <w:t>L</w:t>
            </w:r>
            <w:r w:rsidRPr="003C2EA8">
              <w:t xml:space="preserve">esson Content </w:t>
            </w:r>
            <w:r w:rsidRPr="00AD27AE">
              <w:rPr>
                <w:rStyle w:val="Bracketsemphasis"/>
              </w:rPr>
              <w:t>(Elements &amp; Performance Criteria)</w:t>
            </w:r>
          </w:p>
        </w:tc>
        <w:tc>
          <w:tcPr>
            <w:tcW w:w="1782" w:type="dxa"/>
            <w:gridSpan w:val="2"/>
            <w:shd w:val="clear" w:color="auto" w:fill="D9D9D9" w:themeFill="background1" w:themeFillShade="D9"/>
          </w:tcPr>
          <w:p w14:paraId="1D6E241B" w14:textId="77777777" w:rsidR="001F3E3C" w:rsidRPr="00AD27AE" w:rsidRDefault="001F3E3C" w:rsidP="003A47DC">
            <w:pPr>
              <w:pStyle w:val="Tableheader"/>
              <w:rPr>
                <w:rFonts w:hint="eastAsia"/>
                <w:sz w:val="18"/>
                <w:szCs w:val="18"/>
              </w:rPr>
            </w:pPr>
            <w:r w:rsidRPr="00AD27AE">
              <w:rPr>
                <w:sz w:val="18"/>
                <w:szCs w:val="18"/>
              </w:rPr>
              <w:t>Performance</w:t>
            </w:r>
          </w:p>
          <w:p w14:paraId="256BCFB1" w14:textId="77777777" w:rsidR="001F3E3C" w:rsidRPr="003C2EA8" w:rsidRDefault="001F3E3C" w:rsidP="003A47DC">
            <w:pPr>
              <w:pStyle w:val="Tableheader"/>
              <w:rPr>
                <w:rFonts w:hint="eastAsia"/>
              </w:rPr>
            </w:pPr>
            <w:r w:rsidRPr="00AD27AE">
              <w:rPr>
                <w:sz w:val="18"/>
                <w:szCs w:val="18"/>
              </w:rPr>
              <w:t>Standard</w:t>
            </w:r>
          </w:p>
        </w:tc>
      </w:tr>
      <w:tr w:rsidR="001F3E3C" w:rsidRPr="003C2EA8" w14:paraId="4C0EF2F6" w14:textId="77777777" w:rsidTr="003A47DC">
        <w:trPr>
          <w:cnfStyle w:val="100000000000" w:firstRow="1" w:lastRow="0" w:firstColumn="0" w:lastColumn="0" w:oddVBand="0" w:evenVBand="0" w:oddHBand="0" w:evenHBand="0" w:firstRowFirstColumn="0" w:firstRowLastColumn="0" w:lastRowFirstColumn="0" w:lastRowLastColumn="0"/>
          <w:trHeight w:val="243"/>
          <w:tblHeader/>
        </w:trPr>
        <w:tc>
          <w:tcPr>
            <w:tcW w:w="931" w:type="dxa"/>
            <w:vMerge/>
            <w:shd w:val="clear" w:color="auto" w:fill="D9D9D9" w:themeFill="background1" w:themeFillShade="D9"/>
            <w:textDirection w:val="btLr"/>
          </w:tcPr>
          <w:p w14:paraId="35BD7B70" w14:textId="77777777" w:rsidR="001F3E3C" w:rsidRPr="003C2EA8" w:rsidRDefault="001F3E3C" w:rsidP="003A47DC">
            <w:pPr>
              <w:pStyle w:val="Tableheader"/>
              <w:rPr>
                <w:rFonts w:hint="eastAsia"/>
              </w:rPr>
            </w:pPr>
          </w:p>
        </w:tc>
        <w:tc>
          <w:tcPr>
            <w:tcW w:w="7654" w:type="dxa"/>
            <w:vMerge/>
            <w:shd w:val="clear" w:color="auto" w:fill="D9D9D9" w:themeFill="background1" w:themeFillShade="D9"/>
          </w:tcPr>
          <w:p w14:paraId="41355A4B" w14:textId="77777777" w:rsidR="001F3E3C" w:rsidRPr="003C2EA8" w:rsidRDefault="001F3E3C" w:rsidP="003A47DC">
            <w:pPr>
              <w:pStyle w:val="Tableheader"/>
              <w:rPr>
                <w:rFonts w:hint="eastAsia"/>
              </w:rPr>
            </w:pPr>
          </w:p>
        </w:tc>
        <w:tc>
          <w:tcPr>
            <w:tcW w:w="851" w:type="dxa"/>
            <w:shd w:val="clear" w:color="auto" w:fill="D9D9D9" w:themeFill="background1" w:themeFillShade="D9"/>
          </w:tcPr>
          <w:p w14:paraId="36D5CA96" w14:textId="77777777" w:rsidR="001F3E3C" w:rsidRPr="00AD27AE" w:rsidRDefault="001F3E3C" w:rsidP="003A47DC">
            <w:pPr>
              <w:pStyle w:val="Tableheader"/>
              <w:rPr>
                <w:rFonts w:hint="eastAsia"/>
                <w:sz w:val="16"/>
                <w:szCs w:val="16"/>
              </w:rPr>
            </w:pPr>
            <w:r w:rsidRPr="00AD27AE">
              <w:rPr>
                <w:sz w:val="16"/>
                <w:szCs w:val="16"/>
              </w:rPr>
              <w:t>Required</w:t>
            </w:r>
          </w:p>
        </w:tc>
        <w:tc>
          <w:tcPr>
            <w:tcW w:w="931" w:type="dxa"/>
            <w:shd w:val="clear" w:color="auto" w:fill="D9D9D9" w:themeFill="background1" w:themeFillShade="D9"/>
          </w:tcPr>
          <w:p w14:paraId="42C9A014" w14:textId="77777777" w:rsidR="001F3E3C" w:rsidRPr="00AD27AE" w:rsidRDefault="001F3E3C" w:rsidP="003A47DC">
            <w:pPr>
              <w:pStyle w:val="Tableheader"/>
              <w:rPr>
                <w:rFonts w:hint="eastAsia"/>
                <w:sz w:val="16"/>
                <w:szCs w:val="16"/>
              </w:rPr>
            </w:pPr>
            <w:r w:rsidRPr="00AD27AE">
              <w:rPr>
                <w:sz w:val="16"/>
                <w:szCs w:val="16"/>
              </w:rPr>
              <w:t>Achieved</w:t>
            </w:r>
          </w:p>
        </w:tc>
      </w:tr>
      <w:tr w:rsidR="001F3E3C" w:rsidRPr="003C2EA8" w14:paraId="2F076291" w14:textId="77777777" w:rsidTr="003A47DC">
        <w:trPr>
          <w:trHeight w:val="227"/>
        </w:trPr>
        <w:tc>
          <w:tcPr>
            <w:tcW w:w="931" w:type="dxa"/>
          </w:tcPr>
          <w:p w14:paraId="748B9D15" w14:textId="77777777" w:rsidR="001F3E3C" w:rsidRPr="003C2EA8" w:rsidRDefault="001F3E3C" w:rsidP="003A47DC">
            <w:pPr>
              <w:spacing w:after="0"/>
            </w:pPr>
          </w:p>
        </w:tc>
        <w:tc>
          <w:tcPr>
            <w:tcW w:w="7654" w:type="dxa"/>
          </w:tcPr>
          <w:p w14:paraId="2B16270A" w14:textId="77777777" w:rsidR="001F3E3C" w:rsidRPr="003C2EA8" w:rsidRDefault="001F3E3C" w:rsidP="003A47DC">
            <w:pPr>
              <w:spacing w:after="0"/>
            </w:pPr>
          </w:p>
        </w:tc>
        <w:tc>
          <w:tcPr>
            <w:tcW w:w="851" w:type="dxa"/>
            <w:shd w:val="clear" w:color="auto" w:fill="F2F2F2" w:themeFill="background1" w:themeFillShade="F2"/>
          </w:tcPr>
          <w:p w14:paraId="0BE48094" w14:textId="77777777" w:rsidR="001F3E3C" w:rsidRPr="003C2EA8" w:rsidRDefault="001F3E3C" w:rsidP="003A47DC">
            <w:pPr>
              <w:spacing w:after="0"/>
            </w:pPr>
          </w:p>
        </w:tc>
        <w:tc>
          <w:tcPr>
            <w:tcW w:w="931" w:type="dxa"/>
          </w:tcPr>
          <w:p w14:paraId="58256E5A" w14:textId="77777777" w:rsidR="001F3E3C" w:rsidRPr="003C2EA8" w:rsidRDefault="001F3E3C" w:rsidP="003A47DC">
            <w:pPr>
              <w:spacing w:after="0"/>
            </w:pPr>
          </w:p>
        </w:tc>
      </w:tr>
      <w:tr w:rsidR="001F3E3C" w:rsidRPr="003C2EA8" w14:paraId="36E14255" w14:textId="77777777" w:rsidTr="003A47DC">
        <w:trPr>
          <w:trHeight w:val="227"/>
        </w:trPr>
        <w:tc>
          <w:tcPr>
            <w:tcW w:w="931" w:type="dxa"/>
          </w:tcPr>
          <w:p w14:paraId="495D0F6B" w14:textId="77777777" w:rsidR="001F3E3C" w:rsidRPr="003C2EA8" w:rsidRDefault="001F3E3C" w:rsidP="003A47DC">
            <w:pPr>
              <w:spacing w:after="0"/>
            </w:pPr>
          </w:p>
        </w:tc>
        <w:tc>
          <w:tcPr>
            <w:tcW w:w="7654" w:type="dxa"/>
          </w:tcPr>
          <w:p w14:paraId="1225654C" w14:textId="77777777" w:rsidR="001F3E3C" w:rsidRPr="003C2EA8" w:rsidRDefault="001F3E3C" w:rsidP="003A47DC">
            <w:pPr>
              <w:spacing w:after="0"/>
            </w:pPr>
          </w:p>
        </w:tc>
        <w:tc>
          <w:tcPr>
            <w:tcW w:w="851" w:type="dxa"/>
            <w:shd w:val="clear" w:color="auto" w:fill="F2F2F2" w:themeFill="background1" w:themeFillShade="F2"/>
          </w:tcPr>
          <w:p w14:paraId="3FABDDE4" w14:textId="77777777" w:rsidR="001F3E3C" w:rsidRPr="003C2EA8" w:rsidRDefault="001F3E3C" w:rsidP="003A47DC">
            <w:pPr>
              <w:spacing w:after="0"/>
            </w:pPr>
          </w:p>
        </w:tc>
        <w:tc>
          <w:tcPr>
            <w:tcW w:w="931" w:type="dxa"/>
          </w:tcPr>
          <w:p w14:paraId="3F6C4008" w14:textId="77777777" w:rsidR="001F3E3C" w:rsidRPr="003C2EA8" w:rsidRDefault="001F3E3C" w:rsidP="003A47DC">
            <w:pPr>
              <w:spacing w:after="0"/>
            </w:pPr>
          </w:p>
        </w:tc>
      </w:tr>
      <w:tr w:rsidR="001F3E3C" w:rsidRPr="003C2EA8" w14:paraId="5624C59D" w14:textId="77777777" w:rsidTr="003A47DC">
        <w:trPr>
          <w:trHeight w:val="227"/>
        </w:trPr>
        <w:tc>
          <w:tcPr>
            <w:tcW w:w="931" w:type="dxa"/>
          </w:tcPr>
          <w:p w14:paraId="7ABA7F08" w14:textId="77777777" w:rsidR="001F3E3C" w:rsidRPr="003C2EA8" w:rsidRDefault="001F3E3C" w:rsidP="003A47DC">
            <w:pPr>
              <w:spacing w:after="0"/>
            </w:pPr>
          </w:p>
        </w:tc>
        <w:tc>
          <w:tcPr>
            <w:tcW w:w="7654" w:type="dxa"/>
          </w:tcPr>
          <w:p w14:paraId="5FA85309" w14:textId="77777777" w:rsidR="001F3E3C" w:rsidRPr="003C2EA8" w:rsidRDefault="001F3E3C" w:rsidP="003A47DC">
            <w:pPr>
              <w:keepNext/>
              <w:keepLines/>
              <w:spacing w:after="0"/>
              <w:outlineLvl w:val="2"/>
              <w:rPr>
                <w:rFonts w:eastAsiaTheme="majorEastAsia" w:cstheme="majorBidi"/>
                <w:b/>
                <w:bCs/>
                <w:sz w:val="18"/>
              </w:rPr>
            </w:pPr>
          </w:p>
        </w:tc>
        <w:tc>
          <w:tcPr>
            <w:tcW w:w="851" w:type="dxa"/>
            <w:shd w:val="clear" w:color="auto" w:fill="F2F2F2" w:themeFill="background1" w:themeFillShade="F2"/>
          </w:tcPr>
          <w:p w14:paraId="5786674B" w14:textId="77777777" w:rsidR="001F3E3C" w:rsidRPr="003C2EA8" w:rsidRDefault="001F3E3C" w:rsidP="003A47DC">
            <w:pPr>
              <w:spacing w:after="0"/>
            </w:pPr>
          </w:p>
        </w:tc>
        <w:tc>
          <w:tcPr>
            <w:tcW w:w="931" w:type="dxa"/>
          </w:tcPr>
          <w:p w14:paraId="5A359F15" w14:textId="77777777" w:rsidR="001F3E3C" w:rsidRPr="003C2EA8" w:rsidRDefault="001F3E3C" w:rsidP="003A47DC">
            <w:pPr>
              <w:spacing w:after="0"/>
            </w:pPr>
          </w:p>
        </w:tc>
      </w:tr>
      <w:tr w:rsidR="001F3E3C" w:rsidRPr="003C2EA8" w14:paraId="228B182C" w14:textId="77777777" w:rsidTr="003A47DC">
        <w:trPr>
          <w:trHeight w:val="227"/>
        </w:trPr>
        <w:tc>
          <w:tcPr>
            <w:tcW w:w="931" w:type="dxa"/>
          </w:tcPr>
          <w:p w14:paraId="5BBE01D5" w14:textId="77777777" w:rsidR="001F3E3C" w:rsidRPr="003C2EA8" w:rsidRDefault="001F3E3C" w:rsidP="003A47DC">
            <w:pPr>
              <w:spacing w:after="0"/>
            </w:pPr>
          </w:p>
        </w:tc>
        <w:tc>
          <w:tcPr>
            <w:tcW w:w="7654" w:type="dxa"/>
          </w:tcPr>
          <w:p w14:paraId="23593481" w14:textId="77777777" w:rsidR="001F3E3C" w:rsidRPr="003C2EA8" w:rsidRDefault="001F3E3C" w:rsidP="003A47DC">
            <w:pPr>
              <w:spacing w:after="0"/>
            </w:pPr>
          </w:p>
        </w:tc>
        <w:tc>
          <w:tcPr>
            <w:tcW w:w="851" w:type="dxa"/>
            <w:shd w:val="clear" w:color="auto" w:fill="F2F2F2" w:themeFill="background1" w:themeFillShade="F2"/>
          </w:tcPr>
          <w:p w14:paraId="303FF076" w14:textId="77777777" w:rsidR="001F3E3C" w:rsidRPr="003C2EA8" w:rsidRDefault="001F3E3C" w:rsidP="003A47DC">
            <w:pPr>
              <w:spacing w:after="0"/>
            </w:pPr>
          </w:p>
        </w:tc>
        <w:tc>
          <w:tcPr>
            <w:tcW w:w="931" w:type="dxa"/>
          </w:tcPr>
          <w:p w14:paraId="1FF8B02B" w14:textId="77777777" w:rsidR="001F3E3C" w:rsidRPr="003C2EA8" w:rsidRDefault="001F3E3C" w:rsidP="003A47DC">
            <w:pPr>
              <w:spacing w:after="0"/>
            </w:pPr>
          </w:p>
        </w:tc>
      </w:tr>
      <w:tr w:rsidR="001F3E3C" w:rsidRPr="003C2EA8" w14:paraId="43FB9050" w14:textId="77777777" w:rsidTr="003A47DC">
        <w:trPr>
          <w:trHeight w:val="227"/>
        </w:trPr>
        <w:tc>
          <w:tcPr>
            <w:tcW w:w="931" w:type="dxa"/>
          </w:tcPr>
          <w:p w14:paraId="4D2B0C73" w14:textId="77777777" w:rsidR="001F3E3C" w:rsidRPr="003C2EA8" w:rsidRDefault="001F3E3C" w:rsidP="003A47DC">
            <w:pPr>
              <w:spacing w:after="0"/>
            </w:pPr>
          </w:p>
        </w:tc>
        <w:tc>
          <w:tcPr>
            <w:tcW w:w="7654" w:type="dxa"/>
          </w:tcPr>
          <w:p w14:paraId="07898806" w14:textId="77777777" w:rsidR="001F3E3C" w:rsidRPr="003C2EA8" w:rsidRDefault="001F3E3C" w:rsidP="003A47DC">
            <w:pPr>
              <w:spacing w:after="0"/>
            </w:pPr>
          </w:p>
        </w:tc>
        <w:tc>
          <w:tcPr>
            <w:tcW w:w="851" w:type="dxa"/>
            <w:shd w:val="clear" w:color="auto" w:fill="F2F2F2" w:themeFill="background1" w:themeFillShade="F2"/>
          </w:tcPr>
          <w:p w14:paraId="42340567" w14:textId="77777777" w:rsidR="001F3E3C" w:rsidRPr="003C2EA8" w:rsidRDefault="001F3E3C" w:rsidP="003A47DC">
            <w:pPr>
              <w:spacing w:after="0"/>
            </w:pPr>
          </w:p>
        </w:tc>
        <w:tc>
          <w:tcPr>
            <w:tcW w:w="931" w:type="dxa"/>
          </w:tcPr>
          <w:p w14:paraId="60C0153C" w14:textId="77777777" w:rsidR="001F3E3C" w:rsidRPr="003C2EA8" w:rsidRDefault="001F3E3C" w:rsidP="003A47DC">
            <w:pPr>
              <w:spacing w:after="0"/>
            </w:pPr>
          </w:p>
        </w:tc>
      </w:tr>
      <w:tr w:rsidR="001F3E3C" w:rsidRPr="003C2EA8" w14:paraId="39C6EE58" w14:textId="77777777" w:rsidTr="003A47DC">
        <w:trPr>
          <w:trHeight w:val="227"/>
        </w:trPr>
        <w:tc>
          <w:tcPr>
            <w:tcW w:w="931" w:type="dxa"/>
          </w:tcPr>
          <w:p w14:paraId="24DC2E06" w14:textId="77777777" w:rsidR="001F3E3C" w:rsidRPr="003C2EA8" w:rsidRDefault="001F3E3C" w:rsidP="003A47DC">
            <w:pPr>
              <w:spacing w:after="0"/>
            </w:pPr>
          </w:p>
        </w:tc>
        <w:tc>
          <w:tcPr>
            <w:tcW w:w="7654" w:type="dxa"/>
          </w:tcPr>
          <w:p w14:paraId="2DDE514E" w14:textId="77777777" w:rsidR="001F3E3C" w:rsidRPr="003C2EA8" w:rsidRDefault="001F3E3C" w:rsidP="003A47DC">
            <w:pPr>
              <w:spacing w:after="0"/>
            </w:pPr>
          </w:p>
        </w:tc>
        <w:tc>
          <w:tcPr>
            <w:tcW w:w="851" w:type="dxa"/>
            <w:shd w:val="clear" w:color="auto" w:fill="F2F2F2" w:themeFill="background1" w:themeFillShade="F2"/>
          </w:tcPr>
          <w:p w14:paraId="44E1EEDC" w14:textId="77777777" w:rsidR="001F3E3C" w:rsidRPr="003C2EA8" w:rsidRDefault="001F3E3C" w:rsidP="003A47DC">
            <w:pPr>
              <w:spacing w:after="0"/>
            </w:pPr>
          </w:p>
        </w:tc>
        <w:tc>
          <w:tcPr>
            <w:tcW w:w="931" w:type="dxa"/>
          </w:tcPr>
          <w:p w14:paraId="2A953960" w14:textId="77777777" w:rsidR="001F3E3C" w:rsidRPr="003C2EA8" w:rsidRDefault="001F3E3C" w:rsidP="003A47DC">
            <w:pPr>
              <w:spacing w:after="0"/>
            </w:pPr>
          </w:p>
        </w:tc>
      </w:tr>
    </w:tbl>
    <w:p w14:paraId="1BA4D37B" w14:textId="77777777" w:rsidR="001F3E3C" w:rsidRDefault="001F3E3C" w:rsidP="00C30465">
      <w:pPr>
        <w:rPr>
          <w:lang w:eastAsia="en-AU"/>
        </w:rPr>
      </w:pPr>
    </w:p>
    <w:p w14:paraId="1D51D30D" w14:textId="77777777" w:rsidR="001F3E3C" w:rsidRPr="00C3039A" w:rsidRDefault="001F3E3C" w:rsidP="001F3E3C">
      <w:pPr>
        <w:pStyle w:val="Heading2"/>
        <w:rPr>
          <w:lang w:eastAsia="en-AU"/>
        </w:rPr>
      </w:pPr>
      <w:r>
        <w:rPr>
          <w:lang w:eastAsia="en-AU"/>
        </w:rPr>
        <w:t xml:space="preserve">Debriefing </w:t>
      </w:r>
    </w:p>
    <w:tbl>
      <w:tblPr>
        <w:tblStyle w:val="COURSEtable"/>
        <w:tblW w:w="4946" w:type="pct"/>
        <w:tblInd w:w="57" w:type="dxa"/>
        <w:tblLayout w:type="fixed"/>
        <w:tblLook w:val="06A0" w:firstRow="1" w:lastRow="0" w:firstColumn="1" w:lastColumn="0" w:noHBand="1" w:noVBand="1"/>
      </w:tblPr>
      <w:tblGrid>
        <w:gridCol w:w="10367"/>
      </w:tblGrid>
      <w:tr w:rsidR="001F3E3C" w:rsidRPr="003C2EA8" w14:paraId="7B745CA1" w14:textId="77777777" w:rsidTr="003A47DC">
        <w:trPr>
          <w:cnfStyle w:val="100000000000" w:firstRow="1" w:lastRow="0" w:firstColumn="0" w:lastColumn="0" w:oddVBand="0" w:evenVBand="0" w:oddHBand="0" w:evenHBand="0" w:firstRowFirstColumn="0" w:firstRowLastColumn="0" w:lastRowFirstColumn="0" w:lastRowLastColumn="0"/>
          <w:tblHeader/>
        </w:trPr>
        <w:tc>
          <w:tcPr>
            <w:tcW w:w="10367" w:type="dxa"/>
            <w:shd w:val="clear" w:color="auto" w:fill="D9D9D9" w:themeFill="background1" w:themeFillShade="D9"/>
          </w:tcPr>
          <w:p w14:paraId="671A6A7E" w14:textId="77777777" w:rsidR="001F3E3C" w:rsidRPr="003C2EA8" w:rsidRDefault="001F3E3C" w:rsidP="003A47DC">
            <w:pPr>
              <w:pStyle w:val="Tableheader"/>
              <w:rPr>
                <w:rFonts w:hint="eastAsia"/>
              </w:rPr>
            </w:pPr>
            <w:r w:rsidRPr="003C2EA8">
              <w:t>Content</w:t>
            </w:r>
          </w:p>
        </w:tc>
      </w:tr>
      <w:tr w:rsidR="001F3E3C" w:rsidRPr="003C2EA8" w14:paraId="58543E5C" w14:textId="77777777" w:rsidTr="003A47DC">
        <w:tc>
          <w:tcPr>
            <w:tcW w:w="10367" w:type="dxa"/>
          </w:tcPr>
          <w:p w14:paraId="78CC0916" w14:textId="77777777" w:rsidR="001F3E3C" w:rsidRPr="00676A46" w:rsidRDefault="001F3E3C" w:rsidP="001F3E3C">
            <w:pPr>
              <w:pStyle w:val="tablebullet1"/>
            </w:pPr>
            <w:r w:rsidRPr="00676A46">
              <w:t>Training review and outcomes achieved against lesson objectives and the Part 61 MOS competency standards</w:t>
            </w:r>
          </w:p>
          <w:p w14:paraId="46857D1D" w14:textId="77777777" w:rsidR="001F3E3C" w:rsidRPr="00676A46" w:rsidRDefault="001F3E3C" w:rsidP="001F3E3C">
            <w:pPr>
              <w:pStyle w:val="tablebullet1"/>
            </w:pPr>
            <w:r w:rsidRPr="00676A46">
              <w:t>Recommendations for next lesson (including any carryover/remedial training)</w:t>
            </w:r>
          </w:p>
          <w:p w14:paraId="0A1D9F93" w14:textId="77777777" w:rsidR="001F3E3C" w:rsidRPr="00676A46" w:rsidRDefault="001F3E3C" w:rsidP="001F3E3C">
            <w:pPr>
              <w:pStyle w:val="tablebullet1"/>
            </w:pPr>
            <w:r w:rsidRPr="00676A46">
              <w:t>Trainee preparation for next lesson</w:t>
            </w:r>
          </w:p>
          <w:p w14:paraId="214111CA" w14:textId="2D7F7C4E" w:rsidR="001F3E3C" w:rsidRPr="003C2EA8" w:rsidRDefault="001F3E3C" w:rsidP="001F3E3C">
            <w:pPr>
              <w:pStyle w:val="tablebullet1"/>
            </w:pPr>
            <w:r w:rsidRPr="00676A46">
              <w:t>Training record completion and sign off</w:t>
            </w:r>
          </w:p>
        </w:tc>
      </w:tr>
    </w:tbl>
    <w:p w14:paraId="36EEF4DB" w14:textId="77777777" w:rsidR="001F3E3C" w:rsidRPr="00C30465" w:rsidRDefault="001F3E3C" w:rsidP="001F3E3C">
      <w:pPr>
        <w:spacing w:after="0" w:line="240" w:lineRule="auto"/>
        <w:rPr>
          <w:rFonts w:eastAsiaTheme="minorEastAsia"/>
          <w:sz w:val="16"/>
          <w:szCs w:val="16"/>
          <w:lang w:eastAsia="en-AU"/>
        </w:rPr>
      </w:pPr>
    </w:p>
    <w:tbl>
      <w:tblPr>
        <w:tblStyle w:val="COURSEtable"/>
        <w:tblW w:w="4946" w:type="pct"/>
        <w:tblInd w:w="57" w:type="dxa"/>
        <w:tblLayout w:type="fixed"/>
        <w:tblLook w:val="06A0" w:firstRow="1" w:lastRow="0" w:firstColumn="1" w:lastColumn="0" w:noHBand="1" w:noVBand="1"/>
      </w:tblPr>
      <w:tblGrid>
        <w:gridCol w:w="7454"/>
        <w:gridCol w:w="1524"/>
        <w:gridCol w:w="1389"/>
      </w:tblGrid>
      <w:tr w:rsidR="001F3E3C" w:rsidRPr="003C2EA8" w14:paraId="5935D4F8" w14:textId="77777777" w:rsidTr="003A47DC">
        <w:trPr>
          <w:cnfStyle w:val="100000000000" w:firstRow="1" w:lastRow="0" w:firstColumn="0" w:lastColumn="0" w:oddVBand="0" w:evenVBand="0" w:oddHBand="0" w:evenHBand="0" w:firstRowFirstColumn="0" w:firstRowLastColumn="0" w:lastRowFirstColumn="0" w:lastRowLastColumn="0"/>
          <w:tblHeader/>
        </w:trPr>
        <w:tc>
          <w:tcPr>
            <w:tcW w:w="10206" w:type="dxa"/>
            <w:gridSpan w:val="3"/>
            <w:shd w:val="clear" w:color="auto" w:fill="D9D9D9" w:themeFill="background1" w:themeFillShade="D9"/>
          </w:tcPr>
          <w:p w14:paraId="08344B35" w14:textId="77777777" w:rsidR="001F3E3C" w:rsidRPr="003C2EA8" w:rsidRDefault="001F3E3C" w:rsidP="003A47DC">
            <w:pPr>
              <w:pStyle w:val="Tableheader"/>
              <w:rPr>
                <w:rFonts w:hint="eastAsia"/>
              </w:rPr>
            </w:pPr>
            <w:r>
              <w:t>Comments and Outcome</w:t>
            </w:r>
          </w:p>
        </w:tc>
      </w:tr>
      <w:tr w:rsidR="001F3E3C" w:rsidRPr="003C2EA8" w14:paraId="5D9AED3C" w14:textId="77777777" w:rsidTr="003A47DC">
        <w:trPr>
          <w:trHeight w:val="2340"/>
        </w:trPr>
        <w:tc>
          <w:tcPr>
            <w:tcW w:w="10206" w:type="dxa"/>
            <w:gridSpan w:val="3"/>
          </w:tcPr>
          <w:p w14:paraId="01380816" w14:textId="77777777" w:rsidR="001F3E3C" w:rsidRPr="003C2EA8" w:rsidRDefault="001F3E3C" w:rsidP="003A47DC">
            <w:pPr>
              <w:spacing w:after="0"/>
            </w:pPr>
          </w:p>
        </w:tc>
      </w:tr>
      <w:tr w:rsidR="001F3E3C" w:rsidRPr="003C2EA8" w14:paraId="3062A05A" w14:textId="77777777" w:rsidTr="003A47DC">
        <w:trPr>
          <w:trHeight w:val="258"/>
        </w:trPr>
        <w:tc>
          <w:tcPr>
            <w:tcW w:w="7339" w:type="dxa"/>
          </w:tcPr>
          <w:p w14:paraId="1B8C0E50" w14:textId="77777777" w:rsidR="001F3E3C" w:rsidRPr="006E0E0A" w:rsidRDefault="001F3E3C" w:rsidP="003A47DC">
            <w:pPr>
              <w:pStyle w:val="Tabletext"/>
              <w:rPr>
                <w:rStyle w:val="Strong"/>
              </w:rPr>
            </w:pPr>
            <w:r w:rsidRPr="006E0E0A">
              <w:rPr>
                <w:rStyle w:val="Strong"/>
              </w:rPr>
              <w:t>Proceed to next training session?</w:t>
            </w:r>
          </w:p>
        </w:tc>
        <w:tc>
          <w:tcPr>
            <w:tcW w:w="1500" w:type="dxa"/>
          </w:tcPr>
          <w:p w14:paraId="670DC723" w14:textId="77777777" w:rsidR="001F3E3C" w:rsidRPr="006E0E0A" w:rsidRDefault="001F3E3C" w:rsidP="003A47DC">
            <w:pPr>
              <w:pStyle w:val="Tabletext"/>
              <w:rPr>
                <w:rStyle w:val="Strong"/>
              </w:rPr>
            </w:pPr>
            <w:r w:rsidRPr="006E0E0A">
              <w:rPr>
                <w:rStyle w:val="Strong"/>
              </w:rPr>
              <w:t>Yes</w:t>
            </w:r>
          </w:p>
        </w:tc>
        <w:tc>
          <w:tcPr>
            <w:tcW w:w="1367" w:type="dxa"/>
          </w:tcPr>
          <w:p w14:paraId="169D6CC6" w14:textId="77777777" w:rsidR="001F3E3C" w:rsidRPr="006E0E0A" w:rsidRDefault="001F3E3C" w:rsidP="003A47DC">
            <w:pPr>
              <w:pStyle w:val="Tabletext"/>
              <w:rPr>
                <w:rStyle w:val="Strong"/>
              </w:rPr>
            </w:pPr>
            <w:r w:rsidRPr="006E0E0A">
              <w:rPr>
                <w:rStyle w:val="Strong"/>
              </w:rPr>
              <w:t>No</w:t>
            </w:r>
          </w:p>
        </w:tc>
      </w:tr>
    </w:tbl>
    <w:p w14:paraId="08BBA651" w14:textId="77777777" w:rsidR="001F3E3C" w:rsidRPr="00C30465" w:rsidRDefault="001F3E3C" w:rsidP="001F3E3C">
      <w:pPr>
        <w:spacing w:after="0" w:line="240" w:lineRule="auto"/>
        <w:rPr>
          <w:rFonts w:eastAsiaTheme="minorEastAsia"/>
          <w:sz w:val="16"/>
          <w:szCs w:val="16"/>
          <w:lang w:eastAsia="en-AU"/>
        </w:rPr>
      </w:pPr>
    </w:p>
    <w:tbl>
      <w:tblPr>
        <w:tblStyle w:val="COURSEtable1"/>
        <w:tblW w:w="4946" w:type="pct"/>
        <w:tblInd w:w="57" w:type="dxa"/>
        <w:tblLayout w:type="fixed"/>
        <w:tblLook w:val="06A0" w:firstRow="1" w:lastRow="0" w:firstColumn="1" w:lastColumn="0" w:noHBand="1" w:noVBand="1"/>
      </w:tblPr>
      <w:tblGrid>
        <w:gridCol w:w="5183"/>
        <w:gridCol w:w="5184"/>
      </w:tblGrid>
      <w:tr w:rsidR="001F3E3C" w:rsidRPr="003C2EA8" w14:paraId="45D3741C" w14:textId="77777777" w:rsidTr="00C30465">
        <w:trPr>
          <w:cnfStyle w:val="100000000000" w:firstRow="1" w:lastRow="0" w:firstColumn="0" w:lastColumn="0" w:oddVBand="0" w:evenVBand="0" w:oddHBand="0" w:evenHBand="0" w:firstRowFirstColumn="0" w:firstRowLastColumn="0" w:lastRowFirstColumn="0" w:lastRowLastColumn="0"/>
          <w:tblHeader/>
        </w:trPr>
        <w:tc>
          <w:tcPr>
            <w:tcW w:w="5183" w:type="dxa"/>
            <w:shd w:val="clear" w:color="auto" w:fill="D9D9D9" w:themeFill="background1" w:themeFillShade="D9"/>
          </w:tcPr>
          <w:p w14:paraId="21E83204" w14:textId="77777777" w:rsidR="001F3E3C" w:rsidRPr="003C2EA8" w:rsidRDefault="001F3E3C" w:rsidP="003A47DC">
            <w:pPr>
              <w:pStyle w:val="Tableheader"/>
              <w:rPr>
                <w:rFonts w:hint="eastAsia"/>
              </w:rPr>
            </w:pPr>
            <w:r w:rsidRPr="003C2EA8">
              <w:t>Instructor’s signature &amp; date</w:t>
            </w:r>
          </w:p>
        </w:tc>
        <w:tc>
          <w:tcPr>
            <w:tcW w:w="5184" w:type="dxa"/>
            <w:shd w:val="clear" w:color="auto" w:fill="D9D9D9" w:themeFill="background1" w:themeFillShade="D9"/>
          </w:tcPr>
          <w:p w14:paraId="63D38CF5" w14:textId="77777777" w:rsidR="001F3E3C" w:rsidRPr="003C2EA8" w:rsidRDefault="001F3E3C" w:rsidP="003A47DC">
            <w:pPr>
              <w:pStyle w:val="Tableheader"/>
              <w:rPr>
                <w:rFonts w:hint="eastAsia"/>
              </w:rPr>
            </w:pPr>
            <w:r w:rsidRPr="003C2EA8">
              <w:t>Trainee’s signature &amp; date</w:t>
            </w:r>
          </w:p>
        </w:tc>
      </w:tr>
      <w:tr w:rsidR="001F3E3C" w:rsidRPr="003C2EA8" w14:paraId="76497F7C" w14:textId="77777777" w:rsidTr="00C30465">
        <w:trPr>
          <w:cnfStyle w:val="100000000000" w:firstRow="1" w:lastRow="0" w:firstColumn="0" w:lastColumn="0" w:oddVBand="0" w:evenVBand="0" w:oddHBand="0" w:evenHBand="0" w:firstRowFirstColumn="0" w:firstRowLastColumn="0" w:lastRowFirstColumn="0" w:lastRowLastColumn="0"/>
          <w:trHeight w:val="735"/>
          <w:tblHeader/>
        </w:trPr>
        <w:tc>
          <w:tcPr>
            <w:tcW w:w="5183" w:type="dxa"/>
            <w:shd w:val="clear" w:color="auto" w:fill="auto"/>
          </w:tcPr>
          <w:p w14:paraId="5C1A3F98" w14:textId="77777777" w:rsidR="001F3E3C" w:rsidRPr="003C2EA8" w:rsidRDefault="001F3E3C" w:rsidP="003A47DC">
            <w:pPr>
              <w:spacing w:after="0"/>
            </w:pPr>
          </w:p>
        </w:tc>
        <w:tc>
          <w:tcPr>
            <w:tcW w:w="5184" w:type="dxa"/>
            <w:shd w:val="clear" w:color="auto" w:fill="auto"/>
          </w:tcPr>
          <w:p w14:paraId="760699DC" w14:textId="77777777" w:rsidR="001F3E3C" w:rsidRPr="003C2EA8" w:rsidRDefault="001F3E3C" w:rsidP="003A47DC">
            <w:pPr>
              <w:spacing w:after="0"/>
            </w:pPr>
          </w:p>
        </w:tc>
      </w:tr>
    </w:tbl>
    <w:p w14:paraId="2F2BE666" w14:textId="77777777" w:rsidR="00676A46" w:rsidRPr="00676A46" w:rsidRDefault="00676A46" w:rsidP="00C30465">
      <w:pPr>
        <w:spacing w:after="0" w:line="240" w:lineRule="auto"/>
        <w:rPr>
          <w:rFonts w:eastAsiaTheme="minorEastAsia"/>
          <w:lang w:eastAsia="en-AU"/>
        </w:rPr>
      </w:pPr>
    </w:p>
    <w:sectPr w:rsidR="00676A46" w:rsidRPr="00676A46" w:rsidSect="001C1887">
      <w:headerReference w:type="even" r:id="rId11"/>
      <w:headerReference w:type="default" r:id="rId12"/>
      <w:footerReference w:type="even" r:id="rId13"/>
      <w:footerReference w:type="default" r:id="rId14"/>
      <w:headerReference w:type="first" r:id="rId15"/>
      <w:footerReference w:type="first" r:id="rId16"/>
      <w:pgSz w:w="11906" w:h="16838"/>
      <w:pgMar w:top="1440" w:right="707" w:bottom="1440" w:left="709"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688C2" w14:textId="77777777" w:rsidR="00FB4DE8" w:rsidRDefault="00FB4DE8" w:rsidP="001D40DD">
      <w:pPr>
        <w:spacing w:after="0" w:line="240" w:lineRule="auto"/>
      </w:pPr>
      <w:r>
        <w:separator/>
      </w:r>
    </w:p>
  </w:endnote>
  <w:endnote w:type="continuationSeparator" w:id="0">
    <w:p w14:paraId="7CB236B6" w14:textId="77777777" w:rsidR="00FB4DE8" w:rsidRDefault="00FB4DE8" w:rsidP="001D40DD">
      <w:pPr>
        <w:spacing w:after="0" w:line="240" w:lineRule="auto"/>
      </w:pPr>
      <w:r>
        <w:continuationSeparator/>
      </w:r>
    </w:p>
  </w:endnote>
  <w:endnote w:type="continuationNotice" w:id="1">
    <w:p w14:paraId="348D4AB2" w14:textId="77777777" w:rsidR="00FB4DE8" w:rsidRDefault="00FB4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8BE19" w14:textId="77777777" w:rsidR="00B63F20" w:rsidRDefault="00B63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15E8" w14:textId="52A7CCD2" w:rsidR="00284DB3" w:rsidRDefault="00284DB3" w:rsidP="002A77AE">
    <w:pPr>
      <w:pStyle w:val="Footer"/>
      <w:ind w:right="142"/>
      <w:rPr>
        <w:rFonts w:cs="Arial"/>
        <w:i/>
        <w:sz w:val="16"/>
        <w:szCs w:val="16"/>
      </w:rPr>
    </w:pPr>
    <w:r>
      <w:rPr>
        <w:rFonts w:cs="Arial"/>
        <w:i/>
        <w:noProof/>
        <w:sz w:val="16"/>
        <w:szCs w:val="16"/>
        <w:lang w:eastAsia="en-AU"/>
      </w:rPr>
      <w:drawing>
        <wp:anchor distT="0" distB="0" distL="114300" distR="114300" simplePos="0" relativeHeight="251657728" behindDoc="0" locked="0" layoutInCell="1" allowOverlap="1" wp14:anchorId="6709FEEC" wp14:editId="2552695D">
          <wp:simplePos x="0" y="0"/>
          <wp:positionH relativeFrom="column">
            <wp:posOffset>-2541</wp:posOffset>
          </wp:positionH>
          <wp:positionV relativeFrom="paragraph">
            <wp:posOffset>-181611</wp:posOffset>
          </wp:positionV>
          <wp:extent cx="6657975" cy="54367"/>
          <wp:effectExtent l="0" t="0" r="0" b="317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033607" cy="656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43755">
      <w:rPr>
        <w:rFonts w:cs="Arial"/>
        <w:iCs/>
        <w:sz w:val="16"/>
        <w:szCs w:val="16"/>
      </w:rPr>
      <w:t>Civil Aviation Safety Authority</w:t>
    </w:r>
    <w:r w:rsidRPr="009964AD">
      <w:rPr>
        <w:rFonts w:cs="Arial"/>
        <w:i/>
        <w:sz w:val="16"/>
        <w:szCs w:val="16"/>
      </w:rPr>
      <w:ptab w:relativeTo="margin" w:alignment="right" w:leader="none"/>
    </w:r>
    <w:r w:rsidRPr="009964AD">
      <w:rPr>
        <w:rFonts w:cs="Arial"/>
        <w:i/>
        <w:sz w:val="16"/>
        <w:szCs w:val="16"/>
      </w:rPr>
      <w:fldChar w:fldCharType="begin"/>
    </w:r>
    <w:r w:rsidRPr="009964AD">
      <w:rPr>
        <w:rFonts w:cs="Arial"/>
        <w:i/>
        <w:sz w:val="16"/>
        <w:szCs w:val="16"/>
      </w:rPr>
      <w:instrText xml:space="preserve"> PAGE   \* MERGEFORMAT </w:instrText>
    </w:r>
    <w:r w:rsidRPr="009964AD">
      <w:rPr>
        <w:rFonts w:cs="Arial"/>
        <w:i/>
        <w:sz w:val="16"/>
        <w:szCs w:val="16"/>
      </w:rPr>
      <w:fldChar w:fldCharType="separate"/>
    </w:r>
    <w:r w:rsidR="0052355E">
      <w:rPr>
        <w:rFonts w:cs="Arial"/>
        <w:i/>
        <w:noProof/>
        <w:sz w:val="16"/>
        <w:szCs w:val="16"/>
      </w:rPr>
      <w:t>1</w:t>
    </w:r>
    <w:r w:rsidRPr="009964AD">
      <w:rPr>
        <w:rFonts w:cs="Arial"/>
        <w:i/>
        <w:sz w:val="16"/>
        <w:szCs w:val="16"/>
      </w:rPr>
      <w:fldChar w:fldCharType="end"/>
    </w:r>
    <w:r w:rsidRPr="009964AD">
      <w:rPr>
        <w:rFonts w:cs="Arial"/>
        <w:i/>
        <w:sz w:val="16"/>
        <w:szCs w:val="16"/>
      </w:rPr>
      <w:t xml:space="preserve"> of </w:t>
    </w:r>
    <w:r w:rsidRPr="009964AD">
      <w:rPr>
        <w:rFonts w:cs="Arial"/>
        <w:i/>
        <w:sz w:val="16"/>
        <w:szCs w:val="16"/>
      </w:rPr>
      <w:fldChar w:fldCharType="begin"/>
    </w:r>
    <w:r w:rsidRPr="009964AD">
      <w:rPr>
        <w:rFonts w:cs="Arial"/>
        <w:i/>
        <w:sz w:val="16"/>
        <w:szCs w:val="16"/>
      </w:rPr>
      <w:instrText xml:space="preserve"> NUMPAGES  \* Arabic  \* MERGEFORMAT </w:instrText>
    </w:r>
    <w:r w:rsidRPr="009964AD">
      <w:rPr>
        <w:rFonts w:cs="Arial"/>
        <w:i/>
        <w:sz w:val="16"/>
        <w:szCs w:val="16"/>
      </w:rPr>
      <w:fldChar w:fldCharType="separate"/>
    </w:r>
    <w:r w:rsidR="0052355E">
      <w:rPr>
        <w:rFonts w:cs="Arial"/>
        <w:i/>
        <w:noProof/>
        <w:sz w:val="16"/>
        <w:szCs w:val="16"/>
      </w:rPr>
      <w:t>1</w:t>
    </w:r>
    <w:r w:rsidRPr="009964AD">
      <w:rPr>
        <w:rFonts w:cs="Arial"/>
        <w:i/>
        <w:sz w:val="16"/>
        <w:szCs w:val="16"/>
      </w:rPr>
      <w:fldChar w:fldCharType="end"/>
    </w:r>
  </w:p>
  <w:p w14:paraId="0A696836" w14:textId="7724A5BA" w:rsidR="00543755" w:rsidRPr="00543755" w:rsidRDefault="00543755">
    <w:pPr>
      <w:pStyle w:val="Footer"/>
      <w:rPr>
        <w:rFonts w:cs="Arial"/>
        <w:iCs/>
        <w:sz w:val="16"/>
        <w:szCs w:val="16"/>
      </w:rPr>
    </w:pPr>
    <w:r w:rsidRPr="00543755">
      <w:rPr>
        <w:rFonts w:cs="Arial"/>
        <w:iCs/>
        <w:sz w:val="16"/>
        <w:szCs w:val="16"/>
      </w:rPr>
      <w:fldChar w:fldCharType="begin"/>
    </w:r>
    <w:r w:rsidRPr="00543755">
      <w:rPr>
        <w:rFonts w:cs="Arial"/>
        <w:iCs/>
        <w:sz w:val="16"/>
        <w:szCs w:val="16"/>
      </w:rPr>
      <w:instrText xml:space="preserve"> DOCPROPERTY  "Form Title IUD date"  \* MERGEFORMAT </w:instrText>
    </w:r>
    <w:r w:rsidRPr="00543755">
      <w:rPr>
        <w:rFonts w:cs="Arial"/>
        <w:iCs/>
        <w:sz w:val="16"/>
        <w:szCs w:val="16"/>
      </w:rPr>
      <w:fldChar w:fldCharType="separate"/>
    </w:r>
    <w:r w:rsidR="0057530B">
      <w:rPr>
        <w:rFonts w:cs="Arial"/>
        <w:iCs/>
        <w:sz w:val="16"/>
        <w:szCs w:val="16"/>
      </w:rPr>
      <w:t>CPL(A) 10 Basic Instrument Flight &amp; Navaid Training | V 2.1 | CASA-04-5428 | 06/</w:t>
    </w:r>
    <w:r w:rsidR="001F6AD3">
      <w:rPr>
        <w:rFonts w:cs="Arial"/>
        <w:iCs/>
        <w:sz w:val="16"/>
        <w:szCs w:val="16"/>
      </w:rPr>
      <w:t>2023</w:t>
    </w:r>
    <w:r w:rsidRPr="00543755">
      <w:rPr>
        <w:rFonts w:cs="Arial"/>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6C64" w14:textId="77777777" w:rsidR="00B63F20" w:rsidRDefault="00B63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803E9" w14:textId="77777777" w:rsidR="00FB4DE8" w:rsidRDefault="00FB4DE8" w:rsidP="001D40DD">
      <w:pPr>
        <w:spacing w:after="0" w:line="240" w:lineRule="auto"/>
      </w:pPr>
      <w:r>
        <w:separator/>
      </w:r>
    </w:p>
  </w:footnote>
  <w:footnote w:type="continuationSeparator" w:id="0">
    <w:p w14:paraId="323D5716" w14:textId="77777777" w:rsidR="00FB4DE8" w:rsidRDefault="00FB4DE8" w:rsidP="001D40DD">
      <w:pPr>
        <w:spacing w:after="0" w:line="240" w:lineRule="auto"/>
      </w:pPr>
      <w:r>
        <w:continuationSeparator/>
      </w:r>
    </w:p>
  </w:footnote>
  <w:footnote w:type="continuationNotice" w:id="1">
    <w:p w14:paraId="783790B5" w14:textId="77777777" w:rsidR="00FB4DE8" w:rsidRDefault="00FB4D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8F74" w14:textId="77777777" w:rsidR="00B63F20" w:rsidRDefault="00B63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Caption w:val="CASA logo "/>
      <w:tblDescription w:val="CASA logo"/>
    </w:tblPr>
    <w:tblGrid>
      <w:gridCol w:w="4609"/>
      <w:gridCol w:w="5881"/>
    </w:tblGrid>
    <w:tr w:rsidR="00284DB3" w14:paraId="58ED7C71" w14:textId="77777777" w:rsidTr="001C1887">
      <w:tc>
        <w:tcPr>
          <w:tcW w:w="4609" w:type="dxa"/>
        </w:tcPr>
        <w:p w14:paraId="5F096813" w14:textId="77777777" w:rsidR="00284DB3" w:rsidRDefault="00284DB3">
          <w:pPr>
            <w:pStyle w:val="Header"/>
            <w:rPr>
              <w:rFonts w:ascii="Helvetica" w:hAnsi="Helvetica" w:cs="Helvetica"/>
              <w:b w:val="0"/>
              <w:szCs w:val="32"/>
            </w:rPr>
          </w:pPr>
          <w:r>
            <w:rPr>
              <w:noProof/>
              <w:lang w:eastAsia="en-AU"/>
            </w:rPr>
            <w:drawing>
              <wp:inline distT="0" distB="0" distL="0" distR="0" wp14:anchorId="71694EF4" wp14:editId="7006ED36">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tc>
      <w:tc>
        <w:tcPr>
          <w:tcW w:w="5881" w:type="dxa"/>
        </w:tcPr>
        <w:p w14:paraId="70507034" w14:textId="03C084B5" w:rsidR="001C40A1" w:rsidRPr="001C40A1" w:rsidRDefault="00A82525" w:rsidP="005555E1">
          <w:pPr>
            <w:pStyle w:val="Header"/>
          </w:pPr>
          <w:fldSimple w:instr=" DOCPROPERTY  Title  \* MERGEFORMAT ">
            <w:r w:rsidR="005555E1">
              <w:t>Commercial Pilot Licence - Aeroplane Category Rating</w:t>
            </w:r>
          </w:fldSimple>
        </w:p>
      </w:tc>
    </w:tr>
  </w:tbl>
  <w:p w14:paraId="29CBD724" w14:textId="21B2EE0F" w:rsidR="00284DB3" w:rsidRPr="00C76835" w:rsidRDefault="001C1887" w:rsidP="004436E4">
    <w:pPr>
      <w:pStyle w:val="Header"/>
      <w:jc w:val="left"/>
      <w:rPr>
        <w:rFonts w:ascii="Helvetica" w:hAnsi="Helvetica" w:cs="Helvetica"/>
        <w:b w:val="0"/>
        <w:sz w:val="12"/>
        <w:szCs w:val="12"/>
      </w:rPr>
    </w:pPr>
    <w:r>
      <w:rPr>
        <w:rFonts w:ascii="Helvetica" w:hAnsi="Helvetica" w:cs="Helvetica"/>
        <w:b w:val="0"/>
        <w:noProof/>
        <w:sz w:val="16"/>
        <w:szCs w:val="16"/>
        <w:lang w:eastAsia="en-AU"/>
      </w:rPr>
      <w:drawing>
        <wp:anchor distT="71755" distB="71755" distL="114300" distR="114300" simplePos="0" relativeHeight="251656704" behindDoc="0" locked="0" layoutInCell="1" allowOverlap="1" wp14:anchorId="54C71326" wp14:editId="7F922996">
          <wp:simplePos x="0" y="0"/>
          <wp:positionH relativeFrom="column">
            <wp:posOffset>-3175</wp:posOffset>
          </wp:positionH>
          <wp:positionV relativeFrom="paragraph">
            <wp:posOffset>125095</wp:posOffset>
          </wp:positionV>
          <wp:extent cx="6657975" cy="182245"/>
          <wp:effectExtent l="0" t="0" r="9525" b="8255"/>
          <wp:wrapTopAndBottom/>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6657975" cy="18224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E8AE4" w14:textId="77777777" w:rsidR="00B63F20" w:rsidRDefault="00B63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15:restartNumberingAfterBreak="0">
    <w:nsid w:val="4A3D4228"/>
    <w:multiLevelType w:val="multilevel"/>
    <w:tmpl w:val="21E6EC5E"/>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7FF40B00"/>
    <w:multiLevelType w:val="hybridMultilevel"/>
    <w:tmpl w:val="BAA27FAA"/>
    <w:name w:val="Bullet content list2"/>
    <w:lvl w:ilvl="0" w:tplc="FB3CE118">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26280416">
    <w:abstractNumId w:val="2"/>
  </w:num>
  <w:num w:numId="2" w16cid:durableId="139615913">
    <w:abstractNumId w:val="0"/>
  </w:num>
  <w:num w:numId="3" w16cid:durableId="859777114">
    <w:abstractNumId w:val="1"/>
  </w:num>
  <w:num w:numId="4" w16cid:durableId="1088691846">
    <w:abstractNumId w:val="0"/>
  </w:num>
  <w:num w:numId="5" w16cid:durableId="562257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75C"/>
    <w:rsid w:val="00032B82"/>
    <w:rsid w:val="00061E9C"/>
    <w:rsid w:val="0006375C"/>
    <w:rsid w:val="00073DF0"/>
    <w:rsid w:val="00075BA5"/>
    <w:rsid w:val="000E1051"/>
    <w:rsid w:val="000F081B"/>
    <w:rsid w:val="000F0E86"/>
    <w:rsid w:val="001068B4"/>
    <w:rsid w:val="00110B4B"/>
    <w:rsid w:val="00112AC2"/>
    <w:rsid w:val="00151BA2"/>
    <w:rsid w:val="001C1887"/>
    <w:rsid w:val="001C40A1"/>
    <w:rsid w:val="001C43DB"/>
    <w:rsid w:val="001D40DD"/>
    <w:rsid w:val="001F3E3C"/>
    <w:rsid w:val="001F6AD3"/>
    <w:rsid w:val="00224502"/>
    <w:rsid w:val="00236F16"/>
    <w:rsid w:val="00237A9D"/>
    <w:rsid w:val="00284DB3"/>
    <w:rsid w:val="00287B6C"/>
    <w:rsid w:val="002A77AE"/>
    <w:rsid w:val="002B3B11"/>
    <w:rsid w:val="002C60EA"/>
    <w:rsid w:val="0033060E"/>
    <w:rsid w:val="00340BB7"/>
    <w:rsid w:val="00381C45"/>
    <w:rsid w:val="00382C21"/>
    <w:rsid w:val="003B713B"/>
    <w:rsid w:val="003D5C73"/>
    <w:rsid w:val="004200CC"/>
    <w:rsid w:val="00422017"/>
    <w:rsid w:val="004320A1"/>
    <w:rsid w:val="004436E4"/>
    <w:rsid w:val="00454091"/>
    <w:rsid w:val="00454D46"/>
    <w:rsid w:val="004646E8"/>
    <w:rsid w:val="00472F7A"/>
    <w:rsid w:val="004B2908"/>
    <w:rsid w:val="004C33AE"/>
    <w:rsid w:val="004D041F"/>
    <w:rsid w:val="0051100A"/>
    <w:rsid w:val="005121BB"/>
    <w:rsid w:val="00521F18"/>
    <w:rsid w:val="0052355E"/>
    <w:rsid w:val="00543755"/>
    <w:rsid w:val="00552C1C"/>
    <w:rsid w:val="005555E1"/>
    <w:rsid w:val="00562C32"/>
    <w:rsid w:val="005706E7"/>
    <w:rsid w:val="0057530B"/>
    <w:rsid w:val="005D4369"/>
    <w:rsid w:val="005E51CA"/>
    <w:rsid w:val="00624485"/>
    <w:rsid w:val="00632B96"/>
    <w:rsid w:val="006361C7"/>
    <w:rsid w:val="00653118"/>
    <w:rsid w:val="006707CC"/>
    <w:rsid w:val="00676A46"/>
    <w:rsid w:val="00684D19"/>
    <w:rsid w:val="00692F0A"/>
    <w:rsid w:val="00693F5F"/>
    <w:rsid w:val="0071121B"/>
    <w:rsid w:val="007308BA"/>
    <w:rsid w:val="007341F6"/>
    <w:rsid w:val="007419E4"/>
    <w:rsid w:val="00745813"/>
    <w:rsid w:val="00756CF3"/>
    <w:rsid w:val="007641DA"/>
    <w:rsid w:val="0076562A"/>
    <w:rsid w:val="007836AD"/>
    <w:rsid w:val="007C0D50"/>
    <w:rsid w:val="007E58BD"/>
    <w:rsid w:val="008242E0"/>
    <w:rsid w:val="008854FA"/>
    <w:rsid w:val="008A4B73"/>
    <w:rsid w:val="008B09CB"/>
    <w:rsid w:val="008B18BA"/>
    <w:rsid w:val="009210AF"/>
    <w:rsid w:val="00926A91"/>
    <w:rsid w:val="009478BB"/>
    <w:rsid w:val="00951056"/>
    <w:rsid w:val="00977621"/>
    <w:rsid w:val="009836DC"/>
    <w:rsid w:val="0099289C"/>
    <w:rsid w:val="009964AD"/>
    <w:rsid w:val="009E6D99"/>
    <w:rsid w:val="009F6817"/>
    <w:rsid w:val="00A1568F"/>
    <w:rsid w:val="00A64C96"/>
    <w:rsid w:val="00A82525"/>
    <w:rsid w:val="00A91924"/>
    <w:rsid w:val="00AE4DD3"/>
    <w:rsid w:val="00B0141C"/>
    <w:rsid w:val="00B222C9"/>
    <w:rsid w:val="00B3007B"/>
    <w:rsid w:val="00B63F20"/>
    <w:rsid w:val="00B76D26"/>
    <w:rsid w:val="00B92D3C"/>
    <w:rsid w:val="00BC72A7"/>
    <w:rsid w:val="00BD4826"/>
    <w:rsid w:val="00BE3C1D"/>
    <w:rsid w:val="00C00226"/>
    <w:rsid w:val="00C17CCB"/>
    <w:rsid w:val="00C30465"/>
    <w:rsid w:val="00C31ED1"/>
    <w:rsid w:val="00C60817"/>
    <w:rsid w:val="00C76835"/>
    <w:rsid w:val="00C8710A"/>
    <w:rsid w:val="00CA5F28"/>
    <w:rsid w:val="00CB0D1F"/>
    <w:rsid w:val="00CB19E8"/>
    <w:rsid w:val="00CC4181"/>
    <w:rsid w:val="00D741A8"/>
    <w:rsid w:val="00EA0483"/>
    <w:rsid w:val="00EB785A"/>
    <w:rsid w:val="00EC6215"/>
    <w:rsid w:val="00EC6D58"/>
    <w:rsid w:val="00F20502"/>
    <w:rsid w:val="00F24638"/>
    <w:rsid w:val="00F4056B"/>
    <w:rsid w:val="00F458C5"/>
    <w:rsid w:val="00F63B46"/>
    <w:rsid w:val="00F74490"/>
    <w:rsid w:val="00F847F7"/>
    <w:rsid w:val="00FB4DE8"/>
    <w:rsid w:val="00FF405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588B9F"/>
  <w15:docId w15:val="{7D1172D3-39C6-4D07-842F-43BC9D64C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6E8"/>
    <w:pPr>
      <w:spacing w:after="120"/>
    </w:pPr>
    <w:rPr>
      <w:rFonts w:ascii="Arial" w:hAnsi="Arial"/>
    </w:rPr>
  </w:style>
  <w:style w:type="paragraph" w:styleId="Heading1">
    <w:name w:val="heading 1"/>
    <w:basedOn w:val="Normal"/>
    <w:next w:val="Normal"/>
    <w:link w:val="Heading1Char"/>
    <w:uiPriority w:val="9"/>
    <w:rsid w:val="004646E8"/>
    <w:pPr>
      <w:keepNext/>
      <w:keepLines/>
      <w:spacing w:after="60"/>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rsid w:val="004646E8"/>
    <w:pPr>
      <w:keepNext/>
      <w:keepLines/>
      <w:spacing w:after="6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4646E8"/>
    <w:pPr>
      <w:keepNext/>
      <w:keepLines/>
      <w:spacing w:after="6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4646E8"/>
    <w:pPr>
      <w:keepNext/>
      <w:keepLines/>
      <w:spacing w:after="6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Heading1"/>
    <w:link w:val="HeaderChar"/>
    <w:uiPriority w:val="99"/>
    <w:unhideWhenUsed/>
    <w:rsid w:val="00EB785A"/>
    <w:pPr>
      <w:tabs>
        <w:tab w:val="center" w:pos="4513"/>
        <w:tab w:val="right" w:pos="9026"/>
      </w:tabs>
      <w:spacing w:line="240" w:lineRule="auto"/>
      <w:jc w:val="right"/>
    </w:pPr>
  </w:style>
  <w:style w:type="character" w:customStyle="1" w:styleId="HeaderChar">
    <w:name w:val="Header Char"/>
    <w:basedOn w:val="DefaultParagraphFont"/>
    <w:link w:val="Header"/>
    <w:uiPriority w:val="99"/>
    <w:rsid w:val="00EB785A"/>
    <w:rPr>
      <w:rFonts w:ascii="Arial" w:eastAsiaTheme="majorEastAsia" w:hAnsi="Arial" w:cstheme="majorBidi"/>
      <w:b/>
      <w:bCs/>
      <w:sz w:val="32"/>
      <w:szCs w:val="28"/>
    </w:rPr>
  </w:style>
  <w:style w:type="paragraph" w:styleId="Footer">
    <w:name w:val="footer"/>
    <w:basedOn w:val="Normal"/>
    <w:link w:val="FooterChar"/>
    <w:uiPriority w:val="99"/>
    <w:unhideWhenUsed/>
    <w:rsid w:val="001D40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0DD"/>
  </w:style>
  <w:style w:type="paragraph" w:styleId="BalloonText">
    <w:name w:val="Balloon Text"/>
    <w:basedOn w:val="Normal"/>
    <w:link w:val="BalloonTextChar"/>
    <w:uiPriority w:val="99"/>
    <w:semiHidden/>
    <w:unhideWhenUsed/>
    <w:rsid w:val="001D4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0DD"/>
    <w:rPr>
      <w:rFonts w:ascii="Tahoma" w:hAnsi="Tahoma" w:cs="Tahoma"/>
      <w:sz w:val="16"/>
      <w:szCs w:val="16"/>
    </w:rPr>
  </w:style>
  <w:style w:type="table" w:styleId="TableGrid">
    <w:name w:val="Table Grid"/>
    <w:basedOn w:val="TableNormal"/>
    <w:uiPriority w:val="39"/>
    <w:rsid w:val="00237A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646E8"/>
    <w:rPr>
      <w:rFonts w:ascii="Arial" w:eastAsiaTheme="majorEastAsia" w:hAnsi="Arial" w:cstheme="majorBidi"/>
      <w:b/>
      <w:bCs/>
      <w:sz w:val="32"/>
      <w:szCs w:val="28"/>
    </w:rPr>
  </w:style>
  <w:style w:type="paragraph" w:customStyle="1" w:styleId="Tableheader">
    <w:name w:val="Table header"/>
    <w:qFormat/>
    <w:rsid w:val="0071121B"/>
    <w:pPr>
      <w:tabs>
        <w:tab w:val="left" w:pos="5430"/>
      </w:tabs>
      <w:spacing w:before="60" w:after="60" w:line="264" w:lineRule="auto"/>
    </w:pPr>
    <w:rPr>
      <w:rFonts w:ascii="Arial Bold" w:hAnsi="Arial Bold"/>
      <w:b/>
    </w:rPr>
  </w:style>
  <w:style w:type="paragraph" w:customStyle="1" w:styleId="Tabletext">
    <w:name w:val="Table text"/>
    <w:qFormat/>
    <w:rsid w:val="0071121B"/>
    <w:pPr>
      <w:tabs>
        <w:tab w:val="left" w:pos="5430"/>
      </w:tabs>
      <w:spacing w:before="120" w:after="0" w:line="264" w:lineRule="auto"/>
    </w:pPr>
    <w:rPr>
      <w:rFonts w:ascii="Arial" w:hAnsi="Arial"/>
      <w:sz w:val="20"/>
      <w:szCs w:val="20"/>
    </w:rPr>
  </w:style>
  <w:style w:type="paragraph" w:styleId="ListParagraph">
    <w:name w:val="List Paragraph"/>
    <w:basedOn w:val="Normal"/>
    <w:uiPriority w:val="34"/>
    <w:qFormat/>
    <w:rsid w:val="00075BA5"/>
    <w:pPr>
      <w:ind w:left="720"/>
      <w:contextualSpacing/>
    </w:pPr>
  </w:style>
  <w:style w:type="paragraph" w:customStyle="1" w:styleId="Tablebullet">
    <w:name w:val="Table bullet"/>
    <w:qFormat/>
    <w:rsid w:val="00075BA5"/>
    <w:pPr>
      <w:numPr>
        <w:numId w:val="1"/>
      </w:numPr>
      <w:tabs>
        <w:tab w:val="left" w:pos="5430"/>
      </w:tabs>
      <w:spacing w:before="60" w:after="60" w:line="240" w:lineRule="auto"/>
      <w:ind w:left="714" w:hanging="357"/>
    </w:pPr>
    <w:rPr>
      <w:rFonts w:ascii="Arial" w:hAnsi="Arial"/>
      <w:sz w:val="20"/>
      <w:szCs w:val="20"/>
    </w:rPr>
  </w:style>
  <w:style w:type="character" w:customStyle="1" w:styleId="Heading2Char">
    <w:name w:val="Heading 2 Char"/>
    <w:basedOn w:val="DefaultParagraphFont"/>
    <w:link w:val="Heading2"/>
    <w:uiPriority w:val="9"/>
    <w:rsid w:val="004646E8"/>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4646E8"/>
    <w:rPr>
      <w:rFonts w:ascii="Arial" w:eastAsiaTheme="majorEastAsia" w:hAnsi="Arial" w:cstheme="majorBidi"/>
      <w:b/>
      <w:sz w:val="24"/>
      <w:szCs w:val="24"/>
    </w:rPr>
  </w:style>
  <w:style w:type="paragraph" w:customStyle="1" w:styleId="Note">
    <w:name w:val="Note"/>
    <w:uiPriority w:val="5"/>
    <w:qFormat/>
    <w:rsid w:val="00977621"/>
    <w:pPr>
      <w:spacing w:before="120" w:after="240" w:line="264" w:lineRule="auto"/>
      <w:ind w:left="709" w:hanging="709"/>
      <w:contextualSpacing/>
    </w:pPr>
    <w:rPr>
      <w:rFonts w:ascii="Arial" w:eastAsiaTheme="minorEastAsia" w:hAnsi="Arial"/>
      <w:sz w:val="20"/>
      <w:lang w:eastAsia="en-AU"/>
    </w:rPr>
  </w:style>
  <w:style w:type="paragraph" w:customStyle="1" w:styleId="Noteinprocedure">
    <w:name w:val="Note in procedure"/>
    <w:uiPriority w:val="5"/>
    <w:qFormat/>
    <w:rsid w:val="00977621"/>
    <w:pPr>
      <w:spacing w:before="120" w:after="240" w:line="264" w:lineRule="auto"/>
      <w:ind w:left="1418" w:hanging="709"/>
      <w:contextualSpacing/>
    </w:pPr>
    <w:rPr>
      <w:rFonts w:ascii="Arial" w:eastAsiaTheme="minorEastAsia" w:hAnsi="Arial"/>
      <w:sz w:val="20"/>
      <w:lang w:eastAsia="en-AU"/>
    </w:rPr>
  </w:style>
  <w:style w:type="character" w:customStyle="1" w:styleId="FieldContent2">
    <w:name w:val="Field Content 2"/>
    <w:basedOn w:val="DefaultParagraphFont"/>
    <w:rsid w:val="00C76835"/>
    <w:rPr>
      <w:rFonts w:ascii="Arial" w:hAnsi="Arial"/>
      <w:sz w:val="22"/>
    </w:rPr>
  </w:style>
  <w:style w:type="character" w:styleId="CommentReference">
    <w:name w:val="annotation reference"/>
    <w:basedOn w:val="DefaultParagraphFont"/>
    <w:uiPriority w:val="99"/>
    <w:semiHidden/>
    <w:unhideWhenUsed/>
    <w:rsid w:val="00112AC2"/>
    <w:rPr>
      <w:sz w:val="16"/>
      <w:szCs w:val="16"/>
    </w:rPr>
  </w:style>
  <w:style w:type="paragraph" w:styleId="CommentText">
    <w:name w:val="annotation text"/>
    <w:basedOn w:val="Normal"/>
    <w:link w:val="CommentTextChar"/>
    <w:uiPriority w:val="99"/>
    <w:unhideWhenUsed/>
    <w:rsid w:val="00112AC2"/>
    <w:pPr>
      <w:spacing w:line="240" w:lineRule="auto"/>
    </w:pPr>
    <w:rPr>
      <w:sz w:val="20"/>
      <w:szCs w:val="20"/>
    </w:rPr>
  </w:style>
  <w:style w:type="character" w:customStyle="1" w:styleId="CommentTextChar">
    <w:name w:val="Comment Text Char"/>
    <w:basedOn w:val="DefaultParagraphFont"/>
    <w:link w:val="CommentText"/>
    <w:uiPriority w:val="99"/>
    <w:rsid w:val="00112AC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12AC2"/>
    <w:rPr>
      <w:b/>
      <w:bCs/>
    </w:rPr>
  </w:style>
  <w:style w:type="character" w:customStyle="1" w:styleId="CommentSubjectChar">
    <w:name w:val="Comment Subject Char"/>
    <w:basedOn w:val="CommentTextChar"/>
    <w:link w:val="CommentSubject"/>
    <w:uiPriority w:val="99"/>
    <w:semiHidden/>
    <w:rsid w:val="00112AC2"/>
    <w:rPr>
      <w:rFonts w:ascii="Arial" w:hAnsi="Arial"/>
      <w:b/>
      <w:bCs/>
      <w:sz w:val="20"/>
      <w:szCs w:val="20"/>
    </w:rPr>
  </w:style>
  <w:style w:type="paragraph" w:styleId="Revision">
    <w:name w:val="Revision"/>
    <w:hidden/>
    <w:uiPriority w:val="99"/>
    <w:semiHidden/>
    <w:rsid w:val="00112AC2"/>
    <w:pPr>
      <w:spacing w:after="0" w:line="240" w:lineRule="auto"/>
    </w:pPr>
    <w:rPr>
      <w:rFonts w:ascii="Arial" w:hAnsi="Arial"/>
    </w:rPr>
  </w:style>
  <w:style w:type="paragraph" w:styleId="Title">
    <w:name w:val="Title"/>
    <w:basedOn w:val="Heading1"/>
    <w:next w:val="Normal"/>
    <w:link w:val="TitleChar"/>
    <w:uiPriority w:val="10"/>
    <w:qFormat/>
    <w:rsid w:val="005E51CA"/>
    <w:pPr>
      <w:spacing w:line="240" w:lineRule="auto"/>
      <w:contextualSpacing/>
      <w:jc w:val="right"/>
    </w:pPr>
    <w:rPr>
      <w:spacing w:val="-10"/>
      <w:kern w:val="28"/>
      <w:szCs w:val="56"/>
    </w:rPr>
  </w:style>
  <w:style w:type="character" w:customStyle="1" w:styleId="TitleChar">
    <w:name w:val="Title Char"/>
    <w:basedOn w:val="DefaultParagraphFont"/>
    <w:link w:val="Title"/>
    <w:uiPriority w:val="10"/>
    <w:rsid w:val="005E51CA"/>
    <w:rPr>
      <w:rFonts w:ascii="Arial" w:eastAsiaTheme="majorEastAsia" w:hAnsi="Arial" w:cstheme="majorBidi"/>
      <w:b/>
      <w:bCs/>
      <w:spacing w:val="-10"/>
      <w:kern w:val="28"/>
      <w:sz w:val="32"/>
      <w:szCs w:val="56"/>
    </w:rPr>
  </w:style>
  <w:style w:type="character" w:customStyle="1" w:styleId="Heading4Char">
    <w:name w:val="Heading 4 Char"/>
    <w:basedOn w:val="DefaultParagraphFont"/>
    <w:link w:val="Heading4"/>
    <w:uiPriority w:val="9"/>
    <w:rsid w:val="004646E8"/>
    <w:rPr>
      <w:rFonts w:ascii="Arial" w:eastAsiaTheme="majorEastAsia" w:hAnsi="Arial" w:cstheme="majorBidi"/>
      <w:b/>
      <w:iCs/>
    </w:rPr>
  </w:style>
  <w:style w:type="paragraph" w:customStyle="1" w:styleId="Syllabuslessonplan">
    <w:name w:val="Syllabus lesson plan"/>
    <w:basedOn w:val="Normal"/>
    <w:rsid w:val="00454D46"/>
    <w:pPr>
      <w:pBdr>
        <w:top w:val="single" w:sz="4" w:space="3" w:color="auto"/>
        <w:left w:val="single" w:sz="4" w:space="0" w:color="auto"/>
        <w:bottom w:val="single" w:sz="4" w:space="3" w:color="auto"/>
        <w:right w:val="single" w:sz="4" w:space="0" w:color="auto"/>
      </w:pBdr>
      <w:shd w:val="clear" w:color="auto" w:fill="D9D9D9" w:themeFill="background1" w:themeFillShade="D9"/>
      <w:spacing w:after="0" w:line="240" w:lineRule="auto"/>
    </w:pPr>
    <w:rPr>
      <w:rFonts w:ascii="Arial Bold" w:eastAsiaTheme="minorEastAsia" w:hAnsi="Arial Bold"/>
      <w:b/>
      <w:caps/>
      <w:lang w:eastAsia="en-AU"/>
    </w:rPr>
  </w:style>
  <w:style w:type="table" w:customStyle="1" w:styleId="TableGrid1">
    <w:name w:val="Table Grid1"/>
    <w:basedOn w:val="TableNormal"/>
    <w:next w:val="TableGrid"/>
    <w:uiPriority w:val="59"/>
    <w:locked/>
    <w:rsid w:val="00454D46"/>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tablebullet2">
    <w:name w:val="table bullet 2"/>
    <w:basedOn w:val="tablebullet1"/>
    <w:qFormat/>
    <w:rsid w:val="00454D46"/>
    <w:pPr>
      <w:numPr>
        <w:ilvl w:val="1"/>
      </w:numPr>
    </w:pPr>
  </w:style>
  <w:style w:type="paragraph" w:customStyle="1" w:styleId="tablebullet3">
    <w:name w:val="table bullet 3"/>
    <w:basedOn w:val="tablebullet2"/>
    <w:qFormat/>
    <w:rsid w:val="00454D46"/>
    <w:pPr>
      <w:numPr>
        <w:ilvl w:val="2"/>
      </w:numPr>
    </w:pPr>
  </w:style>
  <w:style w:type="paragraph" w:customStyle="1" w:styleId="tablebullet1">
    <w:name w:val="table bullet 1"/>
    <w:basedOn w:val="Normal"/>
    <w:qFormat/>
    <w:rsid w:val="00454D46"/>
    <w:pPr>
      <w:numPr>
        <w:numId w:val="2"/>
      </w:numPr>
      <w:spacing w:after="0" w:line="240" w:lineRule="auto"/>
    </w:pPr>
    <w:rPr>
      <w:rFonts w:eastAsiaTheme="minorEastAsia"/>
      <w:sz w:val="20"/>
      <w:lang w:eastAsia="en-AU"/>
    </w:rPr>
  </w:style>
  <w:style w:type="table" w:customStyle="1" w:styleId="COURSEtable">
    <w:name w:val="COURSE table"/>
    <w:basedOn w:val="TableNormal"/>
    <w:uiPriority w:val="99"/>
    <w:rsid w:val="00D741A8"/>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D741A8"/>
    <w:pPr>
      <w:spacing w:after="0" w:line="240" w:lineRule="auto"/>
    </w:pPr>
    <w:rPr>
      <w:rFonts w:eastAsiaTheme="minorEastAsia"/>
      <w:lang w:eastAsia="en-AU"/>
    </w:rPr>
  </w:style>
  <w:style w:type="character" w:styleId="Strong">
    <w:name w:val="Strong"/>
    <w:basedOn w:val="DefaultParagraphFont"/>
    <w:uiPriority w:val="22"/>
    <w:qFormat/>
    <w:rsid w:val="00D741A8"/>
    <w:rPr>
      <w:b/>
      <w:bCs/>
    </w:rPr>
  </w:style>
  <w:style w:type="paragraph" w:customStyle="1" w:styleId="SubNormal">
    <w:name w:val="SubNormal"/>
    <w:basedOn w:val="Normal"/>
    <w:qFormat/>
    <w:rsid w:val="00D741A8"/>
    <w:pPr>
      <w:spacing w:after="0" w:line="240" w:lineRule="auto"/>
    </w:pPr>
    <w:rPr>
      <w:rFonts w:eastAsiaTheme="minorEastAsia"/>
      <w:sz w:val="18"/>
      <w:szCs w:val="18"/>
      <w:lang w:eastAsia="en-AU"/>
    </w:rPr>
  </w:style>
  <w:style w:type="paragraph" w:customStyle="1" w:styleId="Normalcentred">
    <w:name w:val="Normal centred"/>
    <w:basedOn w:val="Normal"/>
    <w:rsid w:val="00D741A8"/>
    <w:pPr>
      <w:spacing w:after="0" w:line="240" w:lineRule="auto"/>
      <w:jc w:val="center"/>
    </w:pPr>
    <w:rPr>
      <w:rFonts w:eastAsiaTheme="minorEastAsia"/>
      <w:lang w:eastAsia="en-AU"/>
    </w:rPr>
  </w:style>
  <w:style w:type="character" w:styleId="Emphasis">
    <w:name w:val="Emphasis"/>
    <w:basedOn w:val="DefaultParagraphFont"/>
    <w:uiPriority w:val="20"/>
    <w:qFormat/>
    <w:rsid w:val="00D741A8"/>
    <w:rPr>
      <w:i/>
      <w:iCs/>
      <w:sz w:val="18"/>
    </w:rPr>
  </w:style>
  <w:style w:type="paragraph" w:customStyle="1" w:styleId="List-element">
    <w:name w:val="List - element"/>
    <w:qFormat/>
    <w:rsid w:val="00D741A8"/>
    <w:pPr>
      <w:numPr>
        <w:ilvl w:val="1"/>
        <w:numId w:val="3"/>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D741A8"/>
    <w:pPr>
      <w:numPr>
        <w:ilvl w:val="2"/>
      </w:numPr>
      <w:jc w:val="left"/>
    </w:pPr>
  </w:style>
  <w:style w:type="character" w:customStyle="1" w:styleId="Bracketsemphasis">
    <w:name w:val="Brackets emphasis"/>
    <w:basedOn w:val="Emphasis"/>
    <w:rsid w:val="00D741A8"/>
    <w:rPr>
      <w:b/>
      <w:i/>
      <w:iCs/>
      <w:sz w:val="18"/>
    </w:rPr>
  </w:style>
  <w:style w:type="paragraph" w:customStyle="1" w:styleId="Elementcode">
    <w:name w:val="Element code"/>
    <w:basedOn w:val="Heading3"/>
    <w:qFormat/>
    <w:rsid w:val="00D741A8"/>
    <w:pPr>
      <w:numPr>
        <w:numId w:val="3"/>
      </w:numPr>
      <w:spacing w:after="0" w:line="240" w:lineRule="auto"/>
    </w:pPr>
    <w:rPr>
      <w:bCs/>
      <w:sz w:val="18"/>
      <w:szCs w:val="22"/>
    </w:rPr>
  </w:style>
  <w:style w:type="paragraph" w:customStyle="1" w:styleId="Standardrequired">
    <w:name w:val="Standard required"/>
    <w:basedOn w:val="Normalcentred"/>
    <w:qFormat/>
    <w:rsid w:val="00D741A8"/>
    <w:rPr>
      <w:sz w:val="16"/>
    </w:rPr>
  </w:style>
  <w:style w:type="character" w:styleId="IntenseEmphasis">
    <w:name w:val="Intense Emphasis"/>
    <w:basedOn w:val="DefaultParagraphFont"/>
    <w:uiPriority w:val="21"/>
    <w:qFormat/>
    <w:rsid w:val="003B713B"/>
    <w:rPr>
      <w:b/>
      <w:bCs/>
      <w:i/>
      <w:iCs/>
      <w:color w:val="auto"/>
      <w:sz w:val="18"/>
    </w:rPr>
  </w:style>
  <w:style w:type="table" w:customStyle="1" w:styleId="COURSEtable1">
    <w:name w:val="COURSE table1"/>
    <w:basedOn w:val="TableNormal"/>
    <w:uiPriority w:val="99"/>
    <w:rsid w:val="003B713B"/>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table" w:customStyle="1" w:styleId="COURSEtable2">
    <w:name w:val="COURSE table2"/>
    <w:basedOn w:val="TableNormal"/>
    <w:uiPriority w:val="99"/>
    <w:rsid w:val="003B713B"/>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table" w:customStyle="1" w:styleId="TableGrid2">
    <w:name w:val="Table Grid2"/>
    <w:basedOn w:val="TableNormal"/>
    <w:next w:val="TableGrid"/>
    <w:uiPriority w:val="59"/>
    <w:locked/>
    <w:rsid w:val="00472F7A"/>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rsid w:val="0076562A"/>
    <w:rPr>
      <w:i/>
      <w:sz w:val="20"/>
      <w:szCs w:val="20"/>
    </w:rPr>
  </w:style>
  <w:style w:type="table" w:customStyle="1" w:styleId="TableGrid3">
    <w:name w:val="Table Grid3"/>
    <w:basedOn w:val="TableNormal"/>
    <w:next w:val="TableGrid"/>
    <w:uiPriority w:val="59"/>
    <w:locked/>
    <w:rsid w:val="00676A46"/>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ter_d\AppData\Local\Hewlett-Packard\HP%20TRIM\TEMP\HPTRIM.7116\D13%20363610%20%20Form%20Template%20-%20Embedded%20document%20properties(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F6F2C-2E3D-4D40-94E5-9C3713D3190E}">
  <ds:schemaRefs>
    <ds:schemaRef ds:uri="http://schemas.microsoft.com/sharepoint/v3/contenttype/forms"/>
  </ds:schemaRefs>
</ds:datastoreItem>
</file>

<file path=customXml/itemProps2.xml><?xml version="1.0" encoding="utf-8"?>
<ds:datastoreItem xmlns:ds="http://schemas.openxmlformats.org/officeDocument/2006/customXml" ds:itemID="{418FBBC5-A5A0-46D1-A731-961F054CF7D1}">
  <ds:schemaRefs>
    <ds:schemaRef ds:uri="http://schemas.microsoft.com/office/2006/metadata/properties"/>
    <ds:schemaRef ds:uri="http://schemas.microsoft.com/office/infopath/2007/PartnerControls"/>
    <ds:schemaRef ds:uri="063cab29-d428-48a4-9788-a52f80584162"/>
    <ds:schemaRef ds:uri="395180d6-2309-4712-b830-4e0a80c4123a"/>
  </ds:schemaRefs>
</ds:datastoreItem>
</file>

<file path=customXml/itemProps3.xml><?xml version="1.0" encoding="utf-8"?>
<ds:datastoreItem xmlns:ds="http://schemas.openxmlformats.org/officeDocument/2006/customXml" ds:itemID="{C984B215-930F-44AD-835D-7AF76FE0D215}">
  <ds:schemaRefs>
    <ds:schemaRef ds:uri="http://schemas.openxmlformats.org/officeDocument/2006/bibliography"/>
  </ds:schemaRefs>
</ds:datastoreItem>
</file>

<file path=customXml/itemProps4.xml><?xml version="1.0" encoding="utf-8"?>
<ds:datastoreItem xmlns:ds="http://schemas.openxmlformats.org/officeDocument/2006/customXml" ds:itemID="{4346A11F-3D68-4DA6-9586-2BB42B832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D13 363610  Form Template - Embedded document properties(2).DOTX</Template>
  <TotalTime>8</TotalTime>
  <Pages>3</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Commercial Pilot Licence - Aeroplane Category Rating</vt:lpstr>
    </vt:vector>
  </TitlesOfParts>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Pilot Licence - Aeroplane Category Rating</dc:title>
  <dc:subject/>
  <dc:creator>Civil Aviation Safety Authority</dc:creator>
  <cp:lastModifiedBy>Roper, Chloe</cp:lastModifiedBy>
  <cp:revision>10</cp:revision>
  <cp:lastPrinted>2017-07-21T03:56:00Z</cp:lastPrinted>
  <dcterms:created xsi:type="dcterms:W3CDTF">2023-06-22T00:25:00Z</dcterms:created>
  <dcterms:modified xsi:type="dcterms:W3CDTF">2023-07-11T05:32:00Z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06/2023</vt:lpwstr>
  </property>
  <property fmtid="{D5CDD505-2E9C-101B-9397-08002B2CF9AE}" pid="3" name="Form Title IUD date">
    <vt:lpwstr>CPL(A) 10 Basic Instrument Flight &amp; Navaid Training | V 2.1 | CASA-04-5428 | 06/2023</vt:lpwstr>
  </property>
  <property fmtid="{D5CDD505-2E9C-101B-9397-08002B2CF9AE}" pid="4" name="Form Name - Header">
    <vt:lpwstr>Commercial Pilot Licence - Aeroplane Category Rating</vt:lpwstr>
  </property>
  <property fmtid="{D5CDD505-2E9C-101B-9397-08002B2CF9AE}" pid="5" name="ContentTypeId">
    <vt:lpwstr>0x010100AF0977F93D43C54DB13311F61ED49399</vt:lpwstr>
  </property>
  <property fmtid="{D5CDD505-2E9C-101B-9397-08002B2CF9AE}" pid="6" name="MediaServiceImageTags">
    <vt:lpwstr/>
  </property>
</Properties>
</file>